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hAnsi="宋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0"/>
        </w:rPr>
        <w:t>附件</w:t>
      </w:r>
      <w:r>
        <w:rPr>
          <w:rFonts w:hint="eastAsia" w:ascii="黑体" w:hAnsi="黑体" w:eastAsia="黑体"/>
          <w:bCs/>
          <w:sz w:val="32"/>
          <w:szCs w:val="30"/>
          <w:lang w:val="en-US" w:eastAsia="zh-CN"/>
        </w:rPr>
        <w:t>1</w:t>
      </w:r>
    </w:p>
    <w:p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fldChar w:fldCharType="begin"/>
      </w:r>
      <w:r>
        <w:instrText xml:space="preserve"> HYPERLINK "http://www.gdstc.gov.cn/msg/image/tzgg/2016/06/20160630gxc04.pdf" </w:instrText>
      </w:r>
      <w: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各市（高新区）高企认定管理工作咨询电话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0531-66608805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0533-3183548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0632-3311492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0546-8381972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0535-6786633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0536-8091380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0537-3379956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0538-6991149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0631-5810809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0633-8785728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0539-7570025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0534-2686108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0635-8378982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0543-3187022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0530-5310874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济南高新区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0531-88875157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淄博高新区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0533-3585243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烟台高新区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0535-6922278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潍坊高新区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0536-8191325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济宁高新区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0537-3255070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泰安高新区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0538-8938110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临沂高新区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0539-7958730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威海高新区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0631-5620628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枣庄高新区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0632-8630159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德州高新区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0534-7365273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莱芜高新区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0531—78867313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黄三角农高区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0546-8909078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312013D7"/>
    <w:rsid w:val="50E2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CH</cp:lastModifiedBy>
  <dcterms:modified xsi:type="dcterms:W3CDTF">2021-05-14T08:54:01Z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