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附件2</w:t>
      </w:r>
    </w:p>
    <w:p>
      <w:pPr>
        <w:pStyle w:val="4"/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山东省重大科技创新工程项目综合绩效调查表</w:t>
      </w:r>
    </w:p>
    <w:p>
      <w:pPr>
        <w:pStyle w:val="4"/>
      </w:pPr>
    </w:p>
    <w:tbl>
      <w:tblPr>
        <w:tblStyle w:val="2"/>
        <w:tblpPr w:leftFromText="180" w:rightFromText="180" w:vertAnchor="text" w:horzAnchor="page" w:tblpX="1848" w:tblpY="571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1"/>
        <w:gridCol w:w="1259"/>
        <w:gridCol w:w="540"/>
        <w:gridCol w:w="1080"/>
        <w:gridCol w:w="1259"/>
        <w:gridCol w:w="180"/>
        <w:gridCol w:w="143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实施状况：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验收项目的技术水平及技术指标：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（主要说明该项目成果属于国际、国内或省内领先；涉及技术领域的国际、国内的技术指标和本企业的技术指标）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通过项目实施争取的国家级经费情况（万元）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3" w:leftChars="-106" w:hanging="220" w:hangingChars="9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项目进度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1．按计划进行2．停顿3．进度延后4．申请中止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项目拖延、停顿、逾期、申请中止的主要原因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4" w:leftChars="1000" w:hanging="64" w:hangingChars="27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2164" w:leftChars="1000" w:hanging="64" w:hangingChars="27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1．计划指标过高2．技术骨干变动3．资金不落实（不到位）4．立题不当5．市场变化6．不可抗拒因素7．其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工作简报信息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报送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条，其中：采纳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服务对象满意度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□   满意       □   不满意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一、项目执行情况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numPr>
          <w:ilvl w:val="-1"/>
          <w:numId w:val="0"/>
        </w:numPr>
        <w:rPr>
          <w:rFonts w:hint="default" w:asciiTheme="minorHAnsi" w:hAnsiTheme="minorHAnsi" w:eastAsiaTheme="minorEastAsia" w:cstheme="minorBidi"/>
          <w:sz w:val="21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  <w:szCs w:val="24"/>
        </w:rPr>
        <w:t>项目取得的经济和社会效益情况</w:t>
      </w:r>
    </w:p>
    <w:tbl>
      <w:tblPr>
        <w:tblStyle w:val="2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37"/>
        <w:gridCol w:w="1210"/>
        <w:gridCol w:w="914"/>
        <w:gridCol w:w="1181"/>
        <w:gridCol w:w="126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团队研发人员（人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通过项目培养人才（人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关键技术开发和形成新产品、新设备等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突破卡脖子技术（项）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成果转移转化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重大战略产品（个）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新增创新平台（个）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国家级创新平台（个）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省级创新平台（个）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7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对科技进步及行业、产业的辐射带动作用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三、项目产出成果情况</w:t>
      </w:r>
    </w:p>
    <w:tbl>
      <w:tblPr>
        <w:tblStyle w:val="2"/>
        <w:tblW w:w="93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32"/>
        <w:gridCol w:w="1264"/>
        <w:gridCol w:w="601"/>
        <w:gridCol w:w="653"/>
        <w:gridCol w:w="1615"/>
        <w:gridCol w:w="1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发明专利申请数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发明专利授权数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SCI、EI收录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省部级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602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主持牵头制定技术标准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参与制定技术标准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4" w:type="dxa"/>
            <w:vAlign w:val="center"/>
          </w:tcPr>
          <w:p>
            <w:pPr>
              <w:widowControl/>
              <w:ind w:firstLine="118" w:firstLineChars="49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四、承诺书</w:t>
      </w:r>
    </w:p>
    <w:tbl>
      <w:tblPr>
        <w:tblStyle w:val="2"/>
        <w:tblW w:w="937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70" w:type="dxa"/>
          </w:tcPr>
          <w:p>
            <w:pPr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以上材料真实可靠，如有不实，本单位愿承担相应的法律责任。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项目负责人（签字）：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承担单位（盖章）：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360" w:lineRule="auto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2022-03-09T08:36:59Z</dcterms:created>
  <dc:creator>CH</dc:creator>
  <cp:lastModifiedBy>银河也是河呀</cp:lastModifiedBy>
  <dcterms:modified xsi:type="dcterms:W3CDTF">2022-03-09T08:37:43Z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9B3CE8ADDF8940A9A562915FEA8978BD</vt:lpwstr>
  </property>
</Properties>
</file>