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textAlignment w:val="auto"/>
        <w:outlineLvl w:val="9"/>
        <w:rPr>
          <w:rFonts w:hint="eastAsia" w:ascii="方正黑体_GBK" w:hAnsi="方正黑体_GBK" w:eastAsia="方正黑体_GBK" w:cs="方正黑体_GBK"/>
          <w:bCs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highlight w:val="none"/>
        </w:rPr>
        <w:t>附件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64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科技类民办非企业单位性质的社会研发机构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64" w:lineRule="auto"/>
        <w:jc w:val="center"/>
        <w:textAlignment w:val="auto"/>
        <w:outlineLvl w:val="9"/>
        <w:rPr>
          <w:rFonts w:hint="eastAsia" w:ascii="宋体" w:hAnsi="宋体" w:eastAsia="宋体" w:cs="宋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进口科学研究、科技开发和教学用品免税资格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表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240" w:lineRule="exact"/>
        <w:ind w:left="5880" w:right="-82" w:rightChars="-39" w:firstLine="420"/>
        <w:jc w:val="right"/>
        <w:textAlignment w:val="auto"/>
        <w:outlineLvl w:val="9"/>
        <w:rPr>
          <w:rFonts w:eastAsia="宋体"/>
          <w:b/>
          <w:sz w:val="18"/>
          <w:szCs w:val="18"/>
          <w:highlight w:val="none"/>
          <w:u w:val="single"/>
        </w:rPr>
      </w:pPr>
    </w:p>
    <w:tbl>
      <w:tblPr>
        <w:tblStyle w:val="2"/>
        <w:tblW w:w="8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1605"/>
        <w:gridCol w:w="824"/>
        <w:gridCol w:w="170"/>
        <w:gridCol w:w="1440"/>
        <w:gridCol w:w="100"/>
        <w:gridCol w:w="1080"/>
        <w:gridCol w:w="12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  <w:t>单位名称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  <w:lang w:eastAsia="zh-CN"/>
              </w:rPr>
              <w:t>（加盖公章）</w:t>
            </w:r>
          </w:p>
        </w:tc>
        <w:tc>
          <w:tcPr>
            <w:tcW w:w="697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1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  <w:t>单位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  <w:lang w:eastAsia="zh-CN"/>
              </w:rPr>
              <w:t>住所</w:t>
            </w:r>
          </w:p>
        </w:tc>
        <w:tc>
          <w:tcPr>
            <w:tcW w:w="697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1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  <w:t>登记机关</w:t>
            </w:r>
          </w:p>
        </w:tc>
        <w:tc>
          <w:tcPr>
            <w:tcW w:w="697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1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  <w:lang w:eastAsia="zh-CN"/>
              </w:rPr>
              <w:t>统一社会信用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  <w:t>代码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1"/>
                <w:szCs w:val="22"/>
                <w:highlight w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  <w:t>设立日期</w:t>
            </w:r>
          </w:p>
        </w:tc>
        <w:tc>
          <w:tcPr>
            <w:tcW w:w="29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680" w:firstLineChars="324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2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  <w:t>联   系   人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210" w:firstLineChars="100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1"/>
                <w:szCs w:val="22"/>
                <w:highlight w:val="none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  <w:t>电话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210" w:firstLineChars="100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1"/>
                <w:szCs w:val="22"/>
                <w:highlight w:val="none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  <w:t>传真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210" w:firstLineChars="100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1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  <w:t>业务范围</w:t>
            </w:r>
          </w:p>
        </w:tc>
        <w:tc>
          <w:tcPr>
            <w:tcW w:w="697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FF0000"/>
                <w:sz w:val="21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  <w:lang w:eastAsia="zh-CN"/>
              </w:rPr>
              <w:t>社会研发机构（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  <w:t>新型研发机构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  <w:lang w:eastAsia="zh-CN"/>
              </w:rPr>
              <w:t>）的有效证明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  <w:t>（请注明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  <w:lang w:eastAsia="zh-CN"/>
              </w:rPr>
              <w:t>文件名、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  <w:t>文件号、获批时间）</w:t>
            </w:r>
          </w:p>
        </w:tc>
        <w:tc>
          <w:tcPr>
            <w:tcW w:w="697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1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  <w:t>资产总额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  <w:t>（万元）</w:t>
            </w:r>
          </w:p>
        </w:tc>
        <w:tc>
          <w:tcPr>
            <w:tcW w:w="697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1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0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  <w:t>单位人员数量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  <w:t>（人）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  <w:t>全部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  <w:lang w:eastAsia="zh-CN"/>
              </w:rPr>
              <w:t>在职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  <w:t>人员数</w:t>
            </w:r>
          </w:p>
        </w:tc>
        <w:tc>
          <w:tcPr>
            <w:tcW w:w="454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1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0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1"/>
                <w:szCs w:val="22"/>
                <w:highlight w:val="none"/>
              </w:rPr>
            </w:pPr>
          </w:p>
        </w:tc>
        <w:tc>
          <w:tcPr>
            <w:tcW w:w="24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  <w:lang w:eastAsia="zh-CN"/>
              </w:rPr>
              <w:t>从事科学研究工作的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  <w:t>专业技术人员数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1"/>
                <w:szCs w:val="22"/>
                <w:highlight w:val="none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  <w:t>占全部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  <w:lang w:eastAsia="zh-CN"/>
              </w:rPr>
              <w:t>在职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  <w:t>人员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  <w:t>比例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1"/>
                <w:szCs w:val="22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B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2021-12-17T00:50:14Z</dcterms:created>
  <dc:creator>CH</dc:creator>
  <cp:lastModifiedBy>CH</cp:lastModifiedBy>
  <dcterms:modified xsi:type="dcterms:W3CDTF">2021-12-17T00:50:27Z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