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default" w:ascii="黑体" w:hAnsi="黑体" w:eastAsia="黑体" w:cs="黑体"/>
          <w:lang w:val="en-US" w:eastAsia="zh-CN"/>
        </w:rPr>
        <w:t>附件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2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24"/>
          <w:lang w:val="en-US" w:eastAsia="zh-CN"/>
        </w:rPr>
        <w:t>山东省自然科学基金依托单位申请</w:t>
      </w:r>
      <w:r>
        <w:rPr>
          <w:rFonts w:hint="eastAsia" w:ascii="Times New Roman" w:hAnsi="Times New Roman" w:eastAsia="方正小标宋简体" w:cs="Times New Roman"/>
          <w:sz w:val="36"/>
          <w:szCs w:val="24"/>
          <w:lang w:val="en-US" w:eastAsia="zh-CN"/>
        </w:rPr>
        <w:t>注册</w:t>
      </w:r>
      <w:r>
        <w:rPr>
          <w:rFonts w:hint="default" w:ascii="Times New Roman" w:hAnsi="Times New Roman" w:eastAsia="方正小标宋简体" w:cs="Times New Roman"/>
          <w:sz w:val="36"/>
          <w:szCs w:val="24"/>
          <w:lang w:val="en-US" w:eastAsia="zh-CN"/>
        </w:rPr>
        <w:t>表</w:t>
      </w: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1"/>
          <w:lang w:val="en-US" w:eastAsia="zh-CN"/>
        </w:rPr>
        <w:t>单位名称：（公章）</w:t>
      </w:r>
    </w:p>
    <w:tbl>
      <w:tblPr>
        <w:tblStyle w:val="9"/>
        <w:tblpPr w:leftFromText="180" w:rightFromText="180" w:vertAnchor="text" w:horzAnchor="page" w:tblpX="1875" w:tblpY="556"/>
        <w:tblOverlap w:val="never"/>
        <w:tblW w:w="8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1521"/>
        <w:gridCol w:w="1645"/>
        <w:gridCol w:w="2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5674" w:type="dxa"/>
            <w:gridSpan w:val="3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5674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5674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5674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21" w:type="dxa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50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4" w:hRule="atLeast"/>
        </w:trPr>
        <w:tc>
          <w:tcPr>
            <w:tcW w:w="26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567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在山东行政区域内依法成立，具有独立法人资格。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具有专门的科学研究项目管理部门和制度。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具有专门的财务部门和制度。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具有必要的资产管理机构以及资产管理办法、科研设备采购管理规定等制度。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具备为科学技术人员从事基础研究提供条件能力，专职研发人员占单位总人数的比例不低于10%，专职研发人员中硕博占比不低于40%。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科研场地面积不少于300平方米，物理空间相对集中。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科研仪器设备原值不少于200万元，并加入省大型科研仪器开放共享服务网。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对于事业单位性质的依托单位，三定方案中还应有开展科学研究相关内容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对于医疗机构性质的申请单位，需为三级以上公立医疗机构；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对于企业性质的依托单位，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2024年度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研发经费占主营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业务收入比例不低于3%。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4" w:hRule="atLeast"/>
        </w:trPr>
        <w:tc>
          <w:tcPr>
            <w:tcW w:w="26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1"/>
                <w:vertAlign w:val="baseline"/>
                <w:lang w:val="en-US" w:eastAsia="zh-CN"/>
              </w:rPr>
              <w:t>主管部门意见</w:t>
            </w:r>
          </w:p>
        </w:tc>
        <w:tc>
          <w:tcPr>
            <w:tcW w:w="567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firstLine="2160" w:firstLineChars="9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主管部门：（公章）</w:t>
            </w:r>
          </w:p>
        </w:tc>
      </w:tr>
    </w:tbl>
    <w:p>
      <w:pPr>
        <w:ind w:left="0" w:leftChars="0" w:firstLine="0" w:firstLineChars="0"/>
        <w:jc w:val="left"/>
        <w:rPr>
          <w:rFonts w:hint="default" w:ascii="Times New Roman" w:hAnsi="Times New Roman" w:eastAsia="黑体" w:cs="Times New Roman"/>
          <w:sz w:val="24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0"/>
          <w:lang w:val="en-US" w:eastAsia="zh-CN"/>
        </w:rPr>
        <w:t>注：需满足以上所有条件，并</w:t>
      </w:r>
      <w:r>
        <w:rPr>
          <w:rFonts w:hint="eastAsia" w:ascii="Times New Roman" w:hAnsi="Times New Roman" w:eastAsia="黑体" w:cs="Times New Roman"/>
          <w:sz w:val="24"/>
          <w:szCs w:val="20"/>
          <w:lang w:val="en-US" w:eastAsia="zh-CN"/>
        </w:rPr>
        <w:t>逐项</w:t>
      </w:r>
      <w:r>
        <w:rPr>
          <w:rFonts w:hint="default" w:ascii="Times New Roman" w:hAnsi="Times New Roman" w:eastAsia="黑体" w:cs="Times New Roman"/>
          <w:sz w:val="24"/>
          <w:szCs w:val="20"/>
          <w:lang w:val="en-US" w:eastAsia="zh-CN"/>
        </w:rPr>
        <w:t>提供相应的佐证材料</w:t>
      </w:r>
      <w:r>
        <w:rPr>
          <w:rFonts w:hint="eastAsia" w:ascii="Times New Roman" w:hAnsi="Times New Roman" w:eastAsia="黑体" w:cs="Times New Roman"/>
          <w:sz w:val="24"/>
          <w:szCs w:val="20"/>
          <w:lang w:val="en-US" w:eastAsia="zh-CN"/>
        </w:rPr>
        <w:t>。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4E10"/>
    <w:rsid w:val="00596C5C"/>
    <w:rsid w:val="00EE573F"/>
    <w:rsid w:val="01965BEF"/>
    <w:rsid w:val="0284386F"/>
    <w:rsid w:val="02E84657"/>
    <w:rsid w:val="040B443E"/>
    <w:rsid w:val="04BD7D66"/>
    <w:rsid w:val="06456265"/>
    <w:rsid w:val="097C2EBF"/>
    <w:rsid w:val="09B01C47"/>
    <w:rsid w:val="0A621193"/>
    <w:rsid w:val="0AAD63ED"/>
    <w:rsid w:val="0B54247E"/>
    <w:rsid w:val="0B8F2085"/>
    <w:rsid w:val="0BAB3C13"/>
    <w:rsid w:val="0C7E427E"/>
    <w:rsid w:val="0D817B82"/>
    <w:rsid w:val="0DC13172"/>
    <w:rsid w:val="0DED346A"/>
    <w:rsid w:val="10C2298C"/>
    <w:rsid w:val="11540D19"/>
    <w:rsid w:val="11F06B18"/>
    <w:rsid w:val="130C78B6"/>
    <w:rsid w:val="136A10B9"/>
    <w:rsid w:val="1406495E"/>
    <w:rsid w:val="157B75AD"/>
    <w:rsid w:val="19145D4E"/>
    <w:rsid w:val="19D61256"/>
    <w:rsid w:val="1B334486"/>
    <w:rsid w:val="1B3F2E2B"/>
    <w:rsid w:val="1B812FBC"/>
    <w:rsid w:val="1DED114E"/>
    <w:rsid w:val="211E3870"/>
    <w:rsid w:val="216551D8"/>
    <w:rsid w:val="220927F1"/>
    <w:rsid w:val="229B1955"/>
    <w:rsid w:val="23C87E61"/>
    <w:rsid w:val="24EE44AE"/>
    <w:rsid w:val="25715D7A"/>
    <w:rsid w:val="25910727"/>
    <w:rsid w:val="26B4291F"/>
    <w:rsid w:val="26CF037C"/>
    <w:rsid w:val="26EC20B9"/>
    <w:rsid w:val="27873C86"/>
    <w:rsid w:val="28494343"/>
    <w:rsid w:val="290039E1"/>
    <w:rsid w:val="2A041750"/>
    <w:rsid w:val="2AE04B63"/>
    <w:rsid w:val="2B397569"/>
    <w:rsid w:val="2C947D9D"/>
    <w:rsid w:val="2D7307F4"/>
    <w:rsid w:val="2DA60AE7"/>
    <w:rsid w:val="2EC27F56"/>
    <w:rsid w:val="2FC95993"/>
    <w:rsid w:val="307F3F9D"/>
    <w:rsid w:val="308570DA"/>
    <w:rsid w:val="31043E0F"/>
    <w:rsid w:val="322140C3"/>
    <w:rsid w:val="32496611"/>
    <w:rsid w:val="32CB4F41"/>
    <w:rsid w:val="34751A93"/>
    <w:rsid w:val="354F66FF"/>
    <w:rsid w:val="357F059C"/>
    <w:rsid w:val="36A972D2"/>
    <w:rsid w:val="376B702A"/>
    <w:rsid w:val="37BF40CD"/>
    <w:rsid w:val="37FD0279"/>
    <w:rsid w:val="38692E7A"/>
    <w:rsid w:val="38F75D13"/>
    <w:rsid w:val="3A04011B"/>
    <w:rsid w:val="3A38269F"/>
    <w:rsid w:val="3A9F51A3"/>
    <w:rsid w:val="3AC818AD"/>
    <w:rsid w:val="3D29776B"/>
    <w:rsid w:val="3DA669E9"/>
    <w:rsid w:val="3DC115C9"/>
    <w:rsid w:val="3EF1663C"/>
    <w:rsid w:val="3F397A0D"/>
    <w:rsid w:val="3FC54C75"/>
    <w:rsid w:val="400C0920"/>
    <w:rsid w:val="402B55A8"/>
    <w:rsid w:val="403B4AB8"/>
    <w:rsid w:val="40DC2D46"/>
    <w:rsid w:val="411424E0"/>
    <w:rsid w:val="41522415"/>
    <w:rsid w:val="4162324B"/>
    <w:rsid w:val="41D651FD"/>
    <w:rsid w:val="42A41642"/>
    <w:rsid w:val="42B555FD"/>
    <w:rsid w:val="465E7D59"/>
    <w:rsid w:val="46F44703"/>
    <w:rsid w:val="470B734E"/>
    <w:rsid w:val="47490A0A"/>
    <w:rsid w:val="476E6A8C"/>
    <w:rsid w:val="47713061"/>
    <w:rsid w:val="48390A7E"/>
    <w:rsid w:val="48C621F7"/>
    <w:rsid w:val="49E07403"/>
    <w:rsid w:val="4A4F2DB8"/>
    <w:rsid w:val="4A616F89"/>
    <w:rsid w:val="4BED6BAD"/>
    <w:rsid w:val="4CB360F6"/>
    <w:rsid w:val="4E013DEC"/>
    <w:rsid w:val="4E6E6B5B"/>
    <w:rsid w:val="505C17AE"/>
    <w:rsid w:val="5222102B"/>
    <w:rsid w:val="526A2E20"/>
    <w:rsid w:val="52F4232D"/>
    <w:rsid w:val="53D02297"/>
    <w:rsid w:val="54C36F62"/>
    <w:rsid w:val="57471324"/>
    <w:rsid w:val="58214F5B"/>
    <w:rsid w:val="588A3061"/>
    <w:rsid w:val="59025EDC"/>
    <w:rsid w:val="591C74CA"/>
    <w:rsid w:val="59595920"/>
    <w:rsid w:val="5983636E"/>
    <w:rsid w:val="5A557EF1"/>
    <w:rsid w:val="5C593045"/>
    <w:rsid w:val="5C5F065B"/>
    <w:rsid w:val="5D3A7C45"/>
    <w:rsid w:val="5DB829ED"/>
    <w:rsid w:val="5E6463FD"/>
    <w:rsid w:val="5F5024DD"/>
    <w:rsid w:val="5FD90725"/>
    <w:rsid w:val="60C506AF"/>
    <w:rsid w:val="62037CDB"/>
    <w:rsid w:val="631B3C86"/>
    <w:rsid w:val="66E65CEB"/>
    <w:rsid w:val="66F013B6"/>
    <w:rsid w:val="67AA5FF9"/>
    <w:rsid w:val="69715D21"/>
    <w:rsid w:val="69D961A0"/>
    <w:rsid w:val="69EE1271"/>
    <w:rsid w:val="6ACB3360"/>
    <w:rsid w:val="6C3C4515"/>
    <w:rsid w:val="6C7D2A0F"/>
    <w:rsid w:val="6DB97DE8"/>
    <w:rsid w:val="6FB40C37"/>
    <w:rsid w:val="716F713B"/>
    <w:rsid w:val="72F76090"/>
    <w:rsid w:val="74F15C40"/>
    <w:rsid w:val="7535244A"/>
    <w:rsid w:val="766C25F8"/>
    <w:rsid w:val="7A212C00"/>
    <w:rsid w:val="7AA57CD9"/>
    <w:rsid w:val="7B875A50"/>
    <w:rsid w:val="7BE2675B"/>
    <w:rsid w:val="7BF019B9"/>
    <w:rsid w:val="7C5036C5"/>
    <w:rsid w:val="7E484067"/>
    <w:rsid w:val="7E4A4900"/>
    <w:rsid w:val="7F0D1FD5"/>
    <w:rsid w:val="7F35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0"/>
    </w:pPr>
    <w:rPr>
      <w:rFonts w:ascii="Calibri" w:hAnsi="Calibri" w:eastAsia="黑体" w:cs="Times New Roman"/>
      <w:kern w:val="44"/>
    </w:rPr>
  </w:style>
  <w:style w:type="paragraph" w:styleId="4">
    <w:name w:val="heading 2"/>
    <w:basedOn w:val="1"/>
    <w:next w:val="1"/>
    <w:unhideWhenUsed/>
    <w:qFormat/>
    <w:uiPriority w:val="0"/>
    <w:pPr>
      <w:widowControl/>
      <w:spacing w:beforeAutospacing="0" w:afterAutospacing="0" w:line="580" w:lineRule="exact"/>
      <w:ind w:firstLine="880" w:firstLineChars="200"/>
      <w:jc w:val="both"/>
      <w:outlineLvl w:val="1"/>
    </w:pPr>
    <w:rPr>
      <w:rFonts w:ascii="Tahoma" w:hAnsi="Tahoma" w:eastAsia="楷体_GB2312" w:cs="宋体"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Times New Roman" w:hAnsi="Times New Roma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unhideWhenUsed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1647</Words>
  <Characters>1736</Characters>
  <Lines>0</Lines>
  <Paragraphs>0</Paragraphs>
  <TotalTime>3</TotalTime>
  <ScaleCrop>false</ScaleCrop>
  <LinksUpToDate>false</LinksUpToDate>
  <CharactersWithSpaces>1776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2024-07-22T02:48:00Z</dcterms:created>
  <dc:creator>zhangq</dc:creator>
  <cp:lastModifiedBy>倔强不屈的伤情</cp:lastModifiedBy>
  <cp:lastPrinted>2025-03-07T03:34:00Z</cp:lastPrinted>
  <dcterms:modified xsi:type="dcterms:W3CDTF">2025-03-10T08:25:13Z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15C494BD0E4345A4B577DE2DB28B94AE</vt:lpwstr>
  </property>
  <property fmtid="{D5CDD505-2E9C-101B-9397-08002B2CF9AE}" pid="4" name="KSOTemplateDocerSaveRecord">
    <vt:lpwstr>eyJoZGlkIjoiNDI0Y2QwZjY3MjY4ZDA0YmZkNmU4OThmMTU2OTdkZmEiLCJ1c2VySWQiOiIxNDQ3MTE4Mzk0In0=</vt:lpwstr>
  </property>
</Properties>
</file>