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D3" w:rsidRPr="00F07718" w:rsidRDefault="002571D3" w:rsidP="002571D3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07718">
        <w:rPr>
          <w:rFonts w:ascii="黑体" w:eastAsia="黑体" w:hAnsi="黑体" w:hint="eastAsia"/>
          <w:sz w:val="32"/>
          <w:szCs w:val="32"/>
        </w:rPr>
        <w:t>附件1</w:t>
      </w:r>
    </w:p>
    <w:p w:rsidR="000C12A3" w:rsidRPr="001D125B" w:rsidRDefault="002571D3" w:rsidP="002571D3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参加</w:t>
      </w:r>
      <w:r w:rsidRPr="003141C1">
        <w:rPr>
          <w:rFonts w:ascii="方正小标宋简体" w:eastAsia="方正小标宋简体" w:hint="eastAsia"/>
          <w:sz w:val="36"/>
          <w:szCs w:val="32"/>
        </w:rPr>
        <w:t>2020年度</w:t>
      </w:r>
      <w:r>
        <w:rPr>
          <w:rFonts w:ascii="方正小标宋简体" w:eastAsia="方正小标宋简体" w:hint="eastAsia"/>
          <w:sz w:val="36"/>
          <w:szCs w:val="32"/>
        </w:rPr>
        <w:t>绩效评估的</w:t>
      </w:r>
      <w:r w:rsidRPr="003141C1">
        <w:rPr>
          <w:rFonts w:ascii="方正小标宋简体" w:eastAsia="方正小标宋简体" w:hint="eastAsia"/>
          <w:sz w:val="36"/>
          <w:szCs w:val="32"/>
        </w:rPr>
        <w:t>省重点实验室名单</w:t>
      </w:r>
    </w:p>
    <w:p w:rsidR="000C12A3" w:rsidRDefault="000C12A3">
      <w:pPr>
        <w:rPr>
          <w:rFonts w:ascii="宋体" w:eastAsia="宋体" w:hAnsi="宋体" w:cs="宋体"/>
          <w:b/>
          <w:bCs/>
          <w:kern w:val="0"/>
          <w:sz w:val="22"/>
        </w:rPr>
      </w:pPr>
    </w:p>
    <w:tbl>
      <w:tblPr>
        <w:tblW w:w="13833" w:type="dxa"/>
        <w:jc w:val="center"/>
        <w:tblLook w:val="04A0" w:firstRow="1" w:lastRow="0" w:firstColumn="1" w:lastColumn="0" w:noHBand="0" w:noVBand="1"/>
      </w:tblPr>
      <w:tblGrid>
        <w:gridCol w:w="702"/>
        <w:gridCol w:w="5135"/>
        <w:gridCol w:w="5073"/>
        <w:gridCol w:w="2070"/>
        <w:gridCol w:w="853"/>
      </w:tblGrid>
      <w:tr w:rsidR="00284743" w:rsidRPr="00284743" w:rsidTr="00284743">
        <w:trPr>
          <w:trHeight w:val="455"/>
          <w:tblHeader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实验室名称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依托单位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山东省烯烃催化与聚合重点实验室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黄河三角洲京博化工研究院有限公司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滨州市科技局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山东省短流程印染新技术重点实验室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华纺股份有限公司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滨州市科技局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山东省功能糖提取与应用技术重点实验室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保龄宝生物股份有限公司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德州市科技局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山东省马铃薯种质资源创新与利用重点实验室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乐陵希森马铃薯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产业集团有限公司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德州市科技局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山东省大豆精深加工技术重点实验室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山东万得福实业集团有限公司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东营市科技局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3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山东省小分子靶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向药物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齐鲁制药有限公司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6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山东省重大动物疫病新兽药创制技术重点实验室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齐鲁动物保健品有限公司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山东省黏膜与皮肤给药技术重点实验室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山东福瑞达医药集团公司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山东省注射用微粒给药新技术重点实验室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齐鲁制药有限公司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36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山东省网络中间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件重点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山东中创软件工程股份有限公司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9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山东省半导体激光器技术重点实验室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山东华光光电子股份有限公司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济南市科技局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山东省胶类中药研究与开发重点实验室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东阿阿胶股份有限公司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聊城市科技局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山东省新能源客车安全与节能重点实验室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中通客车控股股份有限公司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聊城市科技局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山东省酶制剂生物发酵技术重点实验室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山东隆科特酶制剂有限公司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山东省微生物发酵重点实验室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山东阜丰发酵有限公司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山东省速生木材高效利用技术重点实验室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山东新港企业集团有限公司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山东省冻干粉针剂药物重点实验室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山东罗欣药业集团股份有限公司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山东省肿瘤标志物检测技术重点实验室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临沂市科技局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山东省日用消费品安全检测重点实验室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山东出入境检验检疫局检验检疫技术中心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青岛海关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山东省感染与免疫学重点实验室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山东省精神疾病基础与临床重点实验室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山东省口腔组织再生重点实验室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山东省心血管疾病蛋白质组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学重点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山东省心血管疾病转换医学重点实验室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山东省光学天文与日地空间环境重点实验室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山东省化学药物重点实验室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山东省药学科学院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山东省药学科学院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山东省畜产品质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量安全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监测与风险评估重点实验室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山东省兽药质量检验所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省畜牧兽医局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山东省农业微生物重点实验室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山东省土壤侵蚀与生态修复重点实验室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山东省整形与显微修复技术重点实验室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山东省中医药基础研究重点实验室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山东省神经相关疾病的机制与防治重点实验室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青岛大学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山东省应用真菌重点实验室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青岛农业大学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山东省生命有机分析重点实验室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曲阜师范大学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山东省化学工程与过程重点实验室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山东省微生物工程重点实验室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山东省动物抗性生物学重点实验室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山东省语言资源开发与应用重点实验室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鲁东大学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山东省工业控制技术重点实验室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青岛大学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省教育厅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山东省能源生物遗传资源重点实验室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中国科学院青岛生物能源与过程研究所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省科技厅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山东省合成生物学重点实验室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中国科学院青岛生物能源与过程研究所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省科技厅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山东省大型精密分析仪器应用技术重点实验室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山东省分析测试中心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山东省生物传感器重点实验室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山东省科学院生物研究所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山东省应用微生物重点实验室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山东省科学院生态研究所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山东省食品发酵工程重点实验室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山东省食品发酵工业研究设计院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山东省机器人与制造自动化技术重点实验室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山东省科学院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山东省食品质量与安全检测技术重点实验室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山东省农业科学院农业质量标准与检测技术研究所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省农业科学院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山东省农业面源污染防控重点实验室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山东省农业科学院农业资源与环境研究所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省农业科学院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山东省植物营养与肥料重点实验室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山东省农业科学院农业资源与环境研究所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省农业科学院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山东省淡水水产遗传育种重点实验室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山东省淡水渔业研究院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省农业厅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山东省生物药物重点实验室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山东省药学科学院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省商业集团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山东省医用高分子材料重点实验室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山东省药学科学院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省商业集团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山东省医疗器械生物学评价重点实验室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山东省医疗器械产品质量检验中心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省食品药品监督管理局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山东省体育科学训练重点实验室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山东省体育科学研究中心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省体育局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山东省传染病预防控制重点实验室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山东省疾病预防控制中心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山东省优生技术重点实验室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山东省妇幼保健院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山东省生殖医学重点实验室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山东省立医院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山东省代谢性疾病重点实验室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青岛大学附属医院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山东省听力重建重点实验室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山东省立医院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山东省心脑血管疾病诊治重点实验室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山东省医学影像学研究所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山东省中西医结合眼病防治重点实验室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省卫生健康委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山东省放射肿瘤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学重点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山东省肿瘤防治研究院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省医学科学院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山东省眼科学重点实验室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山东省眼科研究所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省医学科学院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山东省皮肤性病学重点实验室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山东省皮肤病性病防治研究所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省医学科学院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罕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少见病重点实验室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山东省医学科学院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省医学科学院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山东省特种纺织品加工技术重点实验室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山东省纺织科学研究院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省政府国有资产监督管理委员会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山东省材料化学安全检测技术重点实验室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山东省产品质量检验研究院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省质量技术监督局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山东省计量检测重点实验室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山东省计量科学研究院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省质量技术监督局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山东省生物聚酯发酵技术重点实验室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瑞星集团股份有限公司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泰安市科技局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山东省新型农药创制重点实验室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山东华阳农药化工集团有限公司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泰安市科技局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山东省玻璃纤维制造技术重点实验室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泰山玻璃纤维有限公司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泰安市科技局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山东省海珍品精深加工技术重点实验室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好当家集团有限公司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威海市科技局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山东省医用植入器械技术重点实验室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威高集团有限公司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威海市科技局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山东省安全给药器械重点实验室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山东威高集团医用高分子制品股份有限公司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威海市科技局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山东省酿造食品生物发酵技术重点实验室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山东景芝酒业股份有限公司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潍坊市科技局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山东省畜禽产品质量与安全控制重点实验室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诸城外贸有限责任公司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潍坊市科技局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山东省心脑血管中药研究与开发重点实验室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山东沃华医药科技股份有限公司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潍坊市科技局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山东省海藻遗传育种与栽培技术重点实验室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山东东方海洋科技股份有限公司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山东省葡萄酒微生物发酵技术重点实验室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烟台张裕集团有限公司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山东省苹果精深加工技术重点实验室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山东安德利集团有限公司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山东省玉米育种与栽培技术重点实验室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山东登海种业股份有限公司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烟台市科技局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山东省晶型药物重点实验室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山东益康药业股份有限公司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枣庄市科技局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糖科学与糖工程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中国海洋大学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山东省抗菌药物重点实验室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瑞阳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制药有限公司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淄博市科技局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山东省脑神经保护类药物重点实验室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山东齐都药业有限公司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淄博市科技局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山东省头</w:t>
            </w:r>
            <w:proofErr w:type="gramStart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孢</w:t>
            </w:r>
            <w:proofErr w:type="gramEnd"/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类医药中间体重点实验室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山东金城医药集团股份有限公司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淄博市科技局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84743" w:rsidRPr="00284743" w:rsidTr="00284743">
        <w:trPr>
          <w:trHeight w:val="121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山东省肿瘤放射治疗技术重点实验室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山东新华医疗器械股份有限公司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>淄博市科技局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3" w:rsidRPr="00284743" w:rsidRDefault="00284743" w:rsidP="00284743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8474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284743" w:rsidRDefault="00284743">
      <w:pPr>
        <w:rPr>
          <w:rFonts w:ascii="宋体" w:eastAsia="宋体" w:hAnsi="宋体" w:cs="宋体"/>
          <w:b/>
          <w:bCs/>
          <w:kern w:val="0"/>
          <w:sz w:val="22"/>
        </w:rPr>
      </w:pPr>
    </w:p>
    <w:p w:rsidR="00284743" w:rsidRDefault="00284743">
      <w:pPr>
        <w:rPr>
          <w:rFonts w:ascii="宋体" w:eastAsia="宋体" w:hAnsi="宋体" w:cs="宋体"/>
          <w:b/>
          <w:bCs/>
          <w:kern w:val="0"/>
          <w:sz w:val="22"/>
        </w:rPr>
      </w:pPr>
    </w:p>
    <w:p w:rsidR="00284743" w:rsidRDefault="00284743">
      <w:pPr>
        <w:rPr>
          <w:rFonts w:ascii="宋体" w:eastAsia="宋体" w:hAnsi="宋体" w:cs="宋体"/>
          <w:b/>
          <w:bCs/>
          <w:kern w:val="0"/>
          <w:sz w:val="22"/>
        </w:rPr>
      </w:pPr>
    </w:p>
    <w:p w:rsidR="00284743" w:rsidRDefault="00284743">
      <w:pPr>
        <w:rPr>
          <w:rFonts w:ascii="宋体" w:eastAsia="宋体" w:hAnsi="宋体" w:cs="宋体"/>
          <w:b/>
          <w:bCs/>
          <w:kern w:val="0"/>
          <w:sz w:val="22"/>
        </w:rPr>
      </w:pPr>
    </w:p>
    <w:p w:rsidR="00284743" w:rsidRDefault="00284743"/>
    <w:sectPr w:rsidR="00284743" w:rsidSect="000C12A3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FD" w:rsidRDefault="006D42FD" w:rsidP="002571D3">
      <w:r>
        <w:separator/>
      </w:r>
    </w:p>
  </w:endnote>
  <w:endnote w:type="continuationSeparator" w:id="0">
    <w:p w:rsidR="006D42FD" w:rsidRDefault="006D42FD" w:rsidP="0025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733419"/>
      <w:docPartObj>
        <w:docPartGallery w:val="Page Numbers (Bottom of Page)"/>
        <w:docPartUnique/>
      </w:docPartObj>
    </w:sdtPr>
    <w:sdtEndPr/>
    <w:sdtContent>
      <w:p w:rsidR="000C3450" w:rsidRDefault="000C34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59" w:rsidRPr="001C2559">
          <w:rPr>
            <w:noProof/>
            <w:lang w:val="zh-CN"/>
          </w:rPr>
          <w:t>4</w:t>
        </w:r>
        <w:r>
          <w:fldChar w:fldCharType="end"/>
        </w:r>
      </w:p>
    </w:sdtContent>
  </w:sdt>
  <w:p w:rsidR="000C3450" w:rsidRDefault="000C34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FD" w:rsidRDefault="006D42FD" w:rsidP="002571D3">
      <w:r>
        <w:separator/>
      </w:r>
    </w:p>
  </w:footnote>
  <w:footnote w:type="continuationSeparator" w:id="0">
    <w:p w:rsidR="006D42FD" w:rsidRDefault="006D42FD" w:rsidP="0025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69"/>
    <w:rsid w:val="00052569"/>
    <w:rsid w:val="000C12A3"/>
    <w:rsid w:val="000C3450"/>
    <w:rsid w:val="001C2559"/>
    <w:rsid w:val="001D125B"/>
    <w:rsid w:val="002571D3"/>
    <w:rsid w:val="00284743"/>
    <w:rsid w:val="002F7BBE"/>
    <w:rsid w:val="003141C1"/>
    <w:rsid w:val="00602E3A"/>
    <w:rsid w:val="006B31F4"/>
    <w:rsid w:val="006D42FD"/>
    <w:rsid w:val="009F7138"/>
    <w:rsid w:val="00BC4DD0"/>
    <w:rsid w:val="00CE5014"/>
    <w:rsid w:val="00D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1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zhaowb</cp:lastModifiedBy>
  <cp:revision>13</cp:revision>
  <dcterms:created xsi:type="dcterms:W3CDTF">2020-01-06T04:34:00Z</dcterms:created>
  <dcterms:modified xsi:type="dcterms:W3CDTF">2020-01-09T06:21:00Z</dcterms:modified>
</cp:coreProperties>
</file>