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附件：</w:t>
      </w:r>
    </w:p>
    <w:p>
      <w:pPr>
        <w:spacing w:after="312" w:afterLines="100"/>
        <w:jc w:val="center"/>
        <w:rPr>
          <w:rFonts w:ascii="方正小标宋简体" w:hAnsi="仿宋_GB2312" w:eastAsia="方正小标宋简体" w:cs="仿宋_GB2312"/>
          <w:color w:val="222222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222222"/>
          <w:sz w:val="36"/>
          <w:szCs w:val="36"/>
        </w:rPr>
        <w:t>“2022年度火炬科技成果直通车（烟台生物医药专场）”创新技术成果征集表</w:t>
      </w:r>
      <w:bookmarkEnd w:id="0"/>
    </w:p>
    <w:tbl>
      <w:tblPr>
        <w:tblStyle w:val="4"/>
        <w:tblW w:w="887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1814"/>
        <w:gridCol w:w="10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ascii="Calibri" w:hAnsi="Calibri" w:eastAsia="仿宋_GB2312"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ascii="Calibri" w:hAnsi="Calibri" w:eastAsia="仿宋_GB2312" w:cs="Calibri"/>
                <w:color w:val="222222"/>
                <w:sz w:val="24"/>
              </w:rPr>
              <w:t> 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20" w:hanging="120" w:hangingChars="50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ascii="Calibri" w:hAnsi="Calibri" w:eastAsia="仿宋_GB2312" w:cs="Calibri"/>
                <w:color w:val="222222"/>
                <w:sz w:val="24"/>
              </w:rPr>
              <w:t> </w:t>
            </w:r>
          </w:p>
        </w:tc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  机</w:t>
            </w:r>
          </w:p>
        </w:tc>
        <w:tc>
          <w:tcPr>
            <w:tcW w:w="1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推介方式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宋体" w:hAnsi="宋体" w:eastAsia="微软雅黑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□现场路演  □推荐入库  □展示推介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□高校 □科研院所  □企业  □境外机构（含港澳台）□个人</w:t>
            </w:r>
          </w:p>
          <w:p>
            <w:pPr>
              <w:widowControl/>
              <w:spacing w:line="39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项目介绍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如果有相关报道、已经发表的文章或汇报材料，可上传附件。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技术/产品创新性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知识产权情况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□实验室</w:t>
            </w:r>
            <w:r>
              <w:rPr>
                <w:rFonts w:ascii="Calibri" w:hAnsi="Calibri"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□小试 </w:t>
            </w:r>
            <w:r>
              <w:rPr>
                <w:rFonts w:ascii="Calibri" w:hAnsi="Calibri"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□中试  □样品样机（产品）□产业化 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行业情况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市场情况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项目团队情况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（200字以内）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（可多选）：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技术转让 □ 技术许可 □ 合作研发 □ 中试试验 □ 技术融资 □ 技术作价入股 □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我承诺填报的科技成果项目信息真实可靠，知识产权清晰明确。如因第三方提出侵权等引起法律纠纷，由本人承担相关责任。</w:t>
            </w:r>
          </w:p>
          <w:p>
            <w:pPr>
              <w:widowControl/>
              <w:spacing w:line="390" w:lineRule="atLeast"/>
              <w:ind w:firstLine="1680" w:firstLineChars="700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同意            □ 不同意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注：随表提供成果图片2-3张。</w:t>
      </w:r>
    </w:p>
    <w:p/>
    <w:sectPr>
      <w:pgSz w:w="11906" w:h="16838"/>
      <w:pgMar w:top="1531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zVjYmNiZjViOTdlMTU2NWMxMTFiMjhhNTU1ZDMifQ=="/>
  </w:docVars>
  <w:rsids>
    <w:rsidRoot w:val="142A6E1B"/>
    <w:rsid w:val="142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358</Characters>
  <Lines>0</Lines>
  <Paragraphs>0</Paragraphs>
  <TotalTime>2</TotalTime>
  <ScaleCrop>false</ScaleCrop>
  <LinksUpToDate>false</LinksUpToDate>
  <CharactersWithSpaces>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2022-09-15T02:41:00Z</dcterms:created>
  <dc:creator>知了猴</dc:creator>
  <cp:lastModifiedBy>知了猴</cp:lastModifiedBy>
  <cp:lastPrinted>2022-09-15T02:52:00Z</cp:lastPrinted>
  <dcterms:modified xsi:type="dcterms:W3CDTF">2022-09-15T03:29:24Z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04971FF370AD4F61B2ED476F1382D2F3</vt:lpwstr>
  </property>
</Properties>
</file>