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5</w:t>
      </w:r>
    </w:p>
    <w:p>
      <w:pPr>
        <w:spacing w:after="100" w:afterAutospacing="1"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2024年度高新技术企业申报推荐汇总表</w:t>
      </w:r>
    </w:p>
    <w:p>
      <w:pPr>
        <w:spacing w:after="100" w:afterAutospacing="1" w:line="580" w:lineRule="exact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推荐单位（盖章）                                            填表日期：2024年  月   日  </w:t>
      </w:r>
    </w:p>
    <w:tbl>
      <w:tblPr>
        <w:tblStyle w:val="4"/>
        <w:tblW w:w="14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484"/>
        <w:gridCol w:w="1383"/>
        <w:gridCol w:w="1504"/>
        <w:gridCol w:w="2245"/>
        <w:gridCol w:w="2415"/>
        <w:gridCol w:w="1559"/>
        <w:gridCol w:w="1276"/>
        <w:gridCol w:w="1276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38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</w:rPr>
              <w:t>序号</w:t>
            </w:r>
          </w:p>
        </w:tc>
        <w:tc>
          <w:tcPr>
            <w:tcW w:w="1484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</w:rPr>
              <w:t>企业名称</w:t>
            </w:r>
          </w:p>
        </w:tc>
        <w:tc>
          <w:tcPr>
            <w:tcW w:w="138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</w:rPr>
              <w:t>注册成立时间</w:t>
            </w:r>
          </w:p>
        </w:tc>
        <w:tc>
          <w:tcPr>
            <w:tcW w:w="1504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</w:rPr>
              <w:t>专项审计中介机构</w:t>
            </w:r>
          </w:p>
        </w:tc>
        <w:tc>
          <w:tcPr>
            <w:tcW w:w="2245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</w:rPr>
              <w:t>年度财务审计中介机构</w:t>
            </w:r>
          </w:p>
        </w:tc>
        <w:tc>
          <w:tcPr>
            <w:tcW w:w="2415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</w:rPr>
              <w:t>申请认定前一年内是否发生重大安全、重大质量事故或严重环境违法行为（是\否）</w:t>
            </w:r>
          </w:p>
        </w:tc>
        <w:tc>
          <w:tcPr>
            <w:tcW w:w="1559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</w:rPr>
              <w:t>申报材料与核实情况是否一致（是\否）</w:t>
            </w:r>
          </w:p>
        </w:tc>
        <w:tc>
          <w:tcPr>
            <w:tcW w:w="1276" w:type="dxa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</w:rPr>
              <w:t>申请书封皮（诚信承诺）是否合规</w:t>
            </w:r>
          </w:p>
        </w:tc>
        <w:tc>
          <w:tcPr>
            <w:tcW w:w="1276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</w:rPr>
              <w:t>所在区县</w:t>
            </w:r>
          </w:p>
        </w:tc>
        <w:tc>
          <w:tcPr>
            <w:tcW w:w="992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504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2245" w:type="dxa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2415" w:type="dxa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559" w:type="dxa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992" w:type="dxa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504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2245" w:type="dxa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2415" w:type="dxa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559" w:type="dxa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992" w:type="dxa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</w:tr>
    </w:tbl>
    <w:p>
      <w:pPr>
        <w:widowControl/>
        <w:spacing w:line="580" w:lineRule="exact"/>
        <w:rPr>
          <w:rFonts w:hint="default" w:ascii="Times New Roman" w:hAnsi="Times New Roman" w:cs="Times New Roman"/>
          <w:color w:val="auto"/>
          <w:szCs w:val="21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 xml:space="preserve">联系人： 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     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 xml:space="preserve">              联系电话：</w:t>
      </w:r>
      <w:r>
        <w:rPr>
          <w:rFonts w:hint="default" w:ascii="Times New Roman" w:hAnsi="Times New Roman" w:cs="Times New Roman"/>
          <w:color w:val="auto"/>
          <w:szCs w:val="21"/>
        </w:rPr>
        <w:t xml:space="preserve">                </w:t>
      </w:r>
    </w:p>
    <w:p>
      <w:pPr>
        <w:spacing w:line="580" w:lineRule="exact"/>
        <w:ind w:left="425" w:hanging="424" w:hangingChars="177"/>
      </w:pPr>
      <w:r>
        <w:rPr>
          <w:rFonts w:hint="default" w:ascii="Times New Roman" w:hAnsi="Times New Roman" w:cs="Times New Roman"/>
          <w:bCs/>
          <w:color w:val="auto"/>
          <w:sz w:val="24"/>
        </w:rPr>
        <w:t>注：备注栏中，属于首次申报的，标注“首次认定”；2021年认定通过的高企，今年重新申报的，标注“2021重新认定”；目前不是高企但2008-2020年期间曾具备高企资格，重新申报的，标注“其他重新认定”</w:t>
      </w:r>
      <w:r>
        <w:rPr>
          <w:rFonts w:hint="eastAsia" w:cs="Times New Roman"/>
          <w:bCs/>
          <w:color w:val="auto"/>
          <w:sz w:val="24"/>
          <w:lang w:eastAsia="zh-CN"/>
        </w:rPr>
        <w:t>。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5C92326"/>
    <w:rsid w:val="15C9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2024-08-15T08:36:00Z</dcterms:created>
  <dc:creator>'Always</dc:creator>
  <cp:lastModifiedBy>'Always</cp:lastModifiedBy>
  <dcterms:modified xsi:type="dcterms:W3CDTF">2024-08-15T08:37:25Z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D5FDFA2C944A4952BA16CD6AA10744CC_11</vt:lpwstr>
  </property>
</Properties>
</file>