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附件1</w:t>
      </w:r>
    </w:p>
    <w:p>
      <w:pPr>
        <w:pStyle w:val="2"/>
        <w:shd w:val="clear" w:color="auto" w:fill="FFFFFF"/>
        <w:spacing w:before="0" w:beforeAutospacing="0" w:after="0" w:afterAutospacing="0" w:line="580" w:lineRule="exact"/>
        <w:ind w:firstLine="880" w:firstLineChars="20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各市科技局业务咨询电话</w:t>
      </w:r>
    </w:p>
    <w:p>
      <w:pPr>
        <w:pStyle w:val="2"/>
        <w:shd w:val="clear" w:color="auto" w:fill="FFFFFF"/>
        <w:spacing w:before="0" w:beforeAutospacing="0" w:after="0" w:afterAutospacing="0" w:line="580" w:lineRule="exact"/>
        <w:ind w:firstLine="640" w:firstLineChars="200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tbl>
      <w:tblPr>
        <w:tblStyle w:val="3"/>
        <w:tblW w:w="7674" w:type="dxa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4"/>
        <w:gridCol w:w="39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3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ascii="黑体" w:hAnsi="黑体" w:eastAsia="黑体"/>
                <w:bCs/>
                <w:sz w:val="24"/>
              </w:rPr>
              <w:t>单位名称</w:t>
            </w:r>
          </w:p>
        </w:tc>
        <w:tc>
          <w:tcPr>
            <w:tcW w:w="3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ascii="黑体" w:hAnsi="黑体" w:eastAsia="黑体"/>
                <w:bCs/>
                <w:sz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color w:val="000000"/>
                <w:szCs w:val="21"/>
              </w:rPr>
              <w:t>济南市科技局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0531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1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51708805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color w:val="000000"/>
                <w:szCs w:val="21"/>
              </w:rPr>
              <w:t>淄博市科技局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0533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1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3183548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color w:val="000000"/>
                <w:szCs w:val="21"/>
              </w:rPr>
              <w:t>枣庄市科技局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0632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1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3311492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color w:val="000000"/>
                <w:szCs w:val="21"/>
              </w:rPr>
              <w:t>东营市科技局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0546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1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8380282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color w:val="000000"/>
                <w:szCs w:val="21"/>
              </w:rPr>
              <w:t>烟台市科技局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0535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1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6786633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color w:val="000000"/>
                <w:szCs w:val="21"/>
              </w:rPr>
              <w:t>潍坊市科技局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0536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1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8091380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color w:val="000000"/>
                <w:szCs w:val="21"/>
              </w:rPr>
              <w:t>济宁市科技局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0537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1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3379956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color w:val="000000"/>
                <w:szCs w:val="21"/>
              </w:rPr>
              <w:t>泰安市科技局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0538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1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6991149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color w:val="000000"/>
                <w:szCs w:val="21"/>
              </w:rPr>
              <w:t>威海市科技局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0631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1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5819713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color w:val="000000"/>
                <w:szCs w:val="21"/>
              </w:rPr>
              <w:t>日照市科技局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0633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1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8785728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color w:val="000000"/>
                <w:szCs w:val="21"/>
              </w:rPr>
              <w:t>临沂市科技局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0539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1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7570025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color w:val="000000"/>
                <w:szCs w:val="21"/>
              </w:rPr>
              <w:t>德州市科技局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0534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1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2686108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color w:val="000000"/>
                <w:szCs w:val="21"/>
              </w:rPr>
              <w:t>聊城市科技局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0635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1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8378982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color w:val="000000"/>
                <w:szCs w:val="21"/>
              </w:rPr>
              <w:t>滨州市科技局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0543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1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3187022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color w:val="000000"/>
                <w:szCs w:val="21"/>
              </w:rPr>
              <w:t>菏泽市科技局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0530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1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5310874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59286CDA"/>
    <w:rsid w:val="59286CDA"/>
    <w:rsid w:val="7E38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2023-07-29T04:30:00Z</dcterms:created>
  <dc:creator>'Always</dc:creator>
  <cp:lastModifiedBy>'Always</cp:lastModifiedBy>
  <dcterms:modified xsi:type="dcterms:W3CDTF">2023-07-29T04:30:33Z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809605ECF55546ACA1F9665CB16221D7_11</vt:lpwstr>
  </property>
</Properties>
</file>