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各市科技局企业科技特派员工作联络方式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4749"/>
        <w:gridCol w:w="2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</w:t>
            </w:r>
          </w:p>
        </w:tc>
        <w:tc>
          <w:tcPr>
            <w:tcW w:w="1528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</w:t>
            </w:r>
            <w:r>
              <w:rPr>
                <w:rFonts w:ascii="黑体" w:hAnsi="黑体" w:eastAsia="黑体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济南市科技局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0531-</w:t>
            </w:r>
            <w:r>
              <w:rPr>
                <w:rFonts w:ascii="仿宋_GB2312" w:eastAsia="仿宋_GB2312"/>
                <w:sz w:val="24"/>
              </w:rPr>
              <w:t>66608805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0532-</w:t>
            </w:r>
            <w:r>
              <w:rPr>
                <w:rFonts w:ascii="仿宋_GB2312" w:eastAsia="仿宋_GB2312"/>
                <w:sz w:val="24"/>
              </w:rPr>
              <w:t>85911985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淄博市科技局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0533</w:t>
            </w:r>
            <w:r>
              <w:rPr>
                <w:rFonts w:hint="eastAsia" w:ascii="仿宋_GB2312" w:eastAsia="仿宋_GB2312"/>
                <w:sz w:val="24"/>
              </w:rPr>
              <w:t>-</w:t>
            </w:r>
            <w:r>
              <w:rPr>
                <w:rFonts w:ascii="仿宋_GB2312" w:eastAsia="仿宋_GB2312"/>
                <w:sz w:val="24"/>
              </w:rPr>
              <w:t>3183548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枣庄市科技局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0632-3311492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东营市科技局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hAnsiTheme="majorEastAsia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0546-8381</w:t>
            </w:r>
            <w:r>
              <w:rPr>
                <w:rFonts w:ascii="仿宋_GB2312" w:eastAsia="仿宋_GB2312" w:hAnsiTheme="majorEastAsia"/>
                <w:sz w:val="24"/>
              </w:rPr>
              <w:t>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烟台市科技局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0535-6786633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潍坊市科技局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0536-8091380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济宁市科技局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0537-3379956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泰安市科技局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0538-6991149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威海市科技局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0631-5810809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日照市科技局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0633-87</w:t>
            </w:r>
            <w:r>
              <w:rPr>
                <w:rFonts w:ascii="仿宋_GB2312" w:eastAsia="仿宋_GB2312"/>
                <w:sz w:val="24"/>
              </w:rPr>
              <w:t>71861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临沂市科技局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0539-</w:t>
            </w:r>
            <w:r>
              <w:rPr>
                <w:rFonts w:ascii="仿宋_GB2312" w:eastAsia="仿宋_GB2312" w:hAnsiTheme="majorEastAsia"/>
                <w:sz w:val="24"/>
              </w:rPr>
              <w:t>7</w:t>
            </w:r>
            <w:r>
              <w:rPr>
                <w:rFonts w:hint="eastAsia" w:ascii="仿宋_GB2312" w:eastAsia="仿宋_GB2312" w:hAnsiTheme="majorEastAsia"/>
                <w:sz w:val="24"/>
              </w:rPr>
              <w:t>570025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德州市科技局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0534-2686108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聊城市科技局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0635-8378989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滨州市科技局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 w:hAnsiTheme="majorEastAsia"/>
                <w:sz w:val="24"/>
              </w:rPr>
            </w:pPr>
            <w:r>
              <w:rPr>
                <w:rFonts w:hint="eastAsia" w:ascii="仿宋_GB2312" w:eastAsia="仿宋_GB2312" w:hAnsiTheme="majorEastAsia"/>
                <w:sz w:val="24"/>
              </w:rPr>
              <w:t>0543-3187022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4" w:type="pct"/>
            <w:shd w:val="clear" w:color="auto" w:fill="auto"/>
          </w:tcPr>
          <w:p>
            <w:pPr>
              <w:spacing w:line="5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2786" w:type="pct"/>
            <w:shd w:val="clear" w:color="auto" w:fill="auto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菏泽市科技局</w:t>
            </w:r>
          </w:p>
        </w:tc>
        <w:tc>
          <w:tcPr>
            <w:tcW w:w="1528" w:type="pct"/>
            <w:shd w:val="clear" w:color="auto" w:fill="auto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0530-5310874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85258"/>
    <w:rsid w:val="0BB85258"/>
    <w:rsid w:val="27BD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2022-09-26T08:41:00Z</dcterms:created>
  <dc:creator>86185</dc:creator>
  <cp:lastModifiedBy>86185</cp:lastModifiedBy>
  <dcterms:modified xsi:type="dcterms:W3CDTF">2022-09-26T08:41:34Z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2052-11.1.0.11215</vt:lpwstr>
  </property>
  <property fmtid="{D5CDD505-2E9C-101B-9397-08002B2CF9AE}" pid="3" name="ICV">
    <vt:lpwstr>ED2D658F450A4320851A6D91B8781F06</vt:lpwstr>
  </property>
</Properties>
</file>