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8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shd w:val="clear" w:color="auto" w:fill="FFFFFF"/>
        <w:snapToGrid w:val="0"/>
        <w:spacing w:line="580" w:lineRule="exact"/>
        <w:jc w:val="center"/>
        <w:rPr>
          <w:rFonts w:hint="eastAsia" w:ascii="黑体" w:hAnsi="黑体" w:eastAsia="方正小标宋简体" w:cs="黑体"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</w:rPr>
        <w:t>继续执行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的行政</w:t>
      </w:r>
      <w:r>
        <w:rPr>
          <w:rFonts w:hint="default" w:ascii="方正小标宋简体" w:eastAsia="方正小标宋简体"/>
          <w:sz w:val="44"/>
          <w:szCs w:val="44"/>
        </w:rPr>
        <w:t>规范性文件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目录</w:t>
      </w:r>
    </w:p>
    <w:tbl>
      <w:tblPr>
        <w:tblStyle w:val="6"/>
        <w:tblW w:w="56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238"/>
        <w:gridCol w:w="1394"/>
        <w:gridCol w:w="1760"/>
        <w:gridCol w:w="1747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1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文件名称</w:t>
            </w:r>
          </w:p>
        </w:tc>
        <w:tc>
          <w:tcPr>
            <w:tcW w:w="7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文号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原登记号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新登记号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有效期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截至日期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11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《山东省科学技术奖提名制实施办法》</w:t>
            </w:r>
          </w:p>
        </w:tc>
        <w:tc>
          <w:tcPr>
            <w:tcW w:w="7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鲁科字〔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〕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128</w:t>
            </w: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SDPR-2018-0060007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SDPR-2023-0060006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11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《山东省科技成果转化中试示范基地备案管理办法（试行）》</w:t>
            </w:r>
          </w:p>
        </w:tc>
        <w:tc>
          <w:tcPr>
            <w:tcW w:w="7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鲁科字〔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2022</w:t>
            </w: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4</w:t>
            </w: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SDPR-2022-0060001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SDPR-2023-0060007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2025年1月14日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  <w:t>3</w:t>
            </w:r>
          </w:p>
        </w:tc>
        <w:tc>
          <w:tcPr>
            <w:tcW w:w="11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《山东省科技特派员管理办法》</w:t>
            </w:r>
          </w:p>
        </w:tc>
        <w:tc>
          <w:tcPr>
            <w:tcW w:w="7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鲁科字〔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2021</w:t>
            </w: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〕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16</w:t>
            </w: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SDPR-2021-0060004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SDPR-2023-0060008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2027年2月28日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9"/>
                <w:rFonts w:hint="eastAsia" w:cs="Times New Roman"/>
                <w:i w:val="0"/>
                <w:iCs w:val="0"/>
                <w:lang w:val="en-US" w:eastAsia="zh-CN" w:bidi="ar"/>
              </w:rPr>
              <w:t>4</w:t>
            </w:r>
          </w:p>
        </w:tc>
        <w:tc>
          <w:tcPr>
            <w:tcW w:w="11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《山东省重大科技创新工程项目管理暂行办法》</w:t>
            </w:r>
          </w:p>
        </w:tc>
        <w:tc>
          <w:tcPr>
            <w:tcW w:w="7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鲁科字〔2020〕44号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SDPR-2020-0060002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SDPR-2023-006000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2025年12月31日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EB27E29"/>
    <w:rsid w:val="18E44A63"/>
    <w:rsid w:val="1EB2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unhideWhenUsed/>
    <w:qFormat/>
    <w:uiPriority w:val="99"/>
    <w:rPr>
      <w:rFonts w:ascii="Calibri" w:hAnsi="Calibri" w:eastAsia="宋体"/>
      <w:kern w:val="0"/>
      <w:sz w:val="30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7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2023-12-29T06:32:00Z</dcterms:created>
  <dc:creator>'Always</dc:creator>
  <cp:lastModifiedBy>'Always</cp:lastModifiedBy>
  <dcterms:modified xsi:type="dcterms:W3CDTF">2023-12-29T06:32:40Z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AB4AF3E56A4240D8A5A98D83BF349602_11</vt:lpwstr>
  </property>
</Properties>
</file>