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" w:leftChars="-342" w:right="-313" w:rightChars="-149" w:hanging="716" w:hangingChars="224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678" w:right="-313" w:rightChars="-149" w:hanging="1421" w:hangingChars="323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right="-313" w:rightChars="-149" w:firstLine="6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拟更名高新技术企业名单</w:t>
      </w:r>
    </w:p>
    <w:bookmarkEnd w:id="0"/>
    <w:tbl>
      <w:tblPr>
        <w:tblStyle w:val="4"/>
        <w:tblW w:w="9577" w:type="dxa"/>
        <w:tblInd w:w="-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730"/>
        <w:gridCol w:w="3281"/>
        <w:gridCol w:w="1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2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382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更名后企业名称</w:t>
            </w:r>
          </w:p>
        </w:tc>
        <w:tc>
          <w:tcPr>
            <w:tcW w:w="104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山东泰华智慧市政工程有限公司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山东泰华智慧水务有限公司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山东金智成建设有限公司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金智成建设集团股份有限公司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GR202537004979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山东华唐环保科技有限公司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华唐能源科技（山东）有限公司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山东正元地质资源勘查有限责任公司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山东正元地质工程有限公司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济南迪安医学检验中心有限公司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济南迪安医学检验实验室有限公司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GR202537000340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山东卓博信息科技有限公司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济南卓博信息科技有限公司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山东省建筑科学研究院有限公司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山东省建筑科学研究院集团有限公司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山东维亚智能科技有限公司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山东维冠智能装备有限公司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山东先泽电力设备有限公司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山东福瑞电工有限公司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山东耘威医疗科技有限公司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山东耘威科技有限公司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山东同方嘉禾有限公司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山东同方嘉禾科技有限公司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山东汉方制药有限公司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山东汉方制药股份有限公司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山东胜沃塑料机械科技有限公司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山东胜沃智能装备有限公司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山东山大鸥玛软件股份有限公司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山东鸥玛软件股份有限公司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山东花物堂生物科技有限公司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山东花物堂化妆品股份有限公司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山东中沃工程服务有限公司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中沃环境科技有限公司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山东梯联网信息科技有限公司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山东梯联网信息科技集团有限公司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山东汇智教育科技发展有限公司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山东汇智元能数字科技有限公司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百舜信息技术有限公司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山东百舜信息技术有限公司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山东智谷微云数据科技有限公司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智谷微云数据科技（济南）有限公司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山东汇智电力科技有限公司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山东腾翼电力科技有限公司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如神科技信息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山东国瑞信息技术有限公司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山东中舟信息科技有限公司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算网智核（山东）数字技术有限公司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山东舜辉装饰工程有限公司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山东舜辉建设工程有限公司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山东志伟环保科技有限公司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山东志伟智能制造集团有限公司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山东岳华互联网科技有限公司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山东岳华科技有限公司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GR202537005045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山东英盛生物技术有限公司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英盛生物技术股份有限公司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GR202437006127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OMEXELL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（济南）传热技术有限公司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欧梅塞尔（济南）传热科技有限公司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济南大森制冷工程有限公司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大森制冷（济南）有限公司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国投检测科技（山东）有限公司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山东恒坤环境工程有限公司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山东恒坤环境工程技术有限公司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山东金特安全科技有限公司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国投检测化工安全技术（山东）有限公司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山东中测校准质控技术有限公司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国投检测医学科技（山东）有限公司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山东天时利智能科技有限公司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济南天时利智能科技有限公司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磐升瑞祥（山东）生物工程股份有限公司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磐升瑞祥（山东）生物工程有限公司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山东重诺锻造股份有限公司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山东重诺旺达新能源装备股份有限公司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山大地纬软件股份有限公司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地纬智能科技股份有限公司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济南晶久电子科技有限公司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济南芯源半导体有限公司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山东云盛建筑材料有限公司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山东云盛智能装备有限公司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GR202437006651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山东罗科尔德消防科技有限公司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山东罗科智能科技有限公司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山东帕蒂克自动化有限公司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山东帕迪克自动化有限公司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GR202537005894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山东源讯通电子科技有限公司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山东源讯通电力科技有限公司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斯睿美医疗科技集团有限公司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山东斯睿美医疗科技集团有限公司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济南轨道交通新材料有限公司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山东安华空间科技有限责任公司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山东金田测绘地理信息有限公司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山东金田数智科技发展有限公司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济南富华瑞达机械股份有限公司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富华瑞达（山东）智造股份有限公司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鲁控数字技术（山东）有限公司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山东省环保发展集团科技有限公司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山东君乾数字科技有限公司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山东君乾数智科技有限公司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济南辉科数控设备有限公司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山东辉科智能科技有限公司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山东省产品质量检验研究院（山东省产品质量认证咨询服务中心、山东省低压电器产品质量检验站、山东省产品质量安全风险监测中心）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山东省产品质量检验研究院（山东省产品质量安全风险监测中心、山东省缺陷产品召回技术中心）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山东特检鲁安工程技术服务有限公司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国投检测数智科技（山东）有限公司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济南泰格电子技术有限公司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山东鑫泰格科技集团有限公司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GR202437001083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山东特检方圆检测有限公司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国投检测工程技术服务（山东）有限公司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济南超级计算中心有限公司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山东易算云信息科技有限公司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山东万舒智能科技有限公司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山东万椿智能科技有限公司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汉特蓝沃奇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枣庄汉特蓝沃奇新材料有限公司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淄博格润电子科技有限公司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格润（山东）智能装备有限公司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山东玖凌文化传媒有限公司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烟台玖凌数字科技有限公司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烟台宝骏软件技术有限公司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山东馨能电力科技有限公司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GR202437007829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山东金山地质勘探股份有限公司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山东金山黄金地质勘查股份有限公司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山东鑫海矿业技术装备股份有限公司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山东鑫海矿业集团股份有限公司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山东光庭信息技术有限公司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山东华庭数行信息技术有限公司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蓬莱诺康药业有限公司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远大生命科学（山东）有限公司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山东陆海重工有限公司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山东陆海装备集团烟台有限公司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美森（蓬莱）资源综合利用有限公司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海森（烟台）资源综合利用有限公司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山东中嘉英瑞医疗科技有限公司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山东中嘉英瑞洁净科技有限公司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山东省三鼎汽车配件有限公司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三鼎机电设备制造（山东）有限公司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莱州华鲁汽车配件有限公司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莱州华鲁汽车配件集团有限公司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GR202437006208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山东隆基步德威制动钳有限公司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山东隆基环保科技有限公司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信泰永合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天洋信友（烟台）新材料有限公司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GR202437002962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山东先声生物制药有限公司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山东先声再明生物制药有限公司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山东同成医药股份有限公司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山东同成科技股份有限公司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山东仙农塑料有限公司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山东仙农塑业集团有限公司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寿光市宝祥农业机械有限公司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寿光市宝祥农业科技发展有限公司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GR202537006022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山东省新世纪检测认证中心有限公司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英格尔检测认证（山东</w:t>
            </w:r>
            <w:r>
              <w:rPr>
                <w:rStyle w:val="18"/>
                <w:rFonts w:eastAsia="仿宋_GB2312"/>
                <w:lang w:val="en-US" w:eastAsia="zh-CN" w:bidi="ar"/>
              </w:rPr>
              <w:t>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山东华诚高科胶粘剂有限公司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山东华诚高科材料科技股份有限公司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临朐大祥精细化工有限公司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山东大祥精细化工有限公司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山东高速铁建装备有限公司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山东高速铁路装备有限公司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山东洋林建材有限公司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山东洋林金属科技有限公司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高密市海胜智能科技有限公司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山东海胜智能科技有限公司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潍坊国特矿山设备有限公司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山东国特智能装备科技有限公司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山东初云通信技术有限公司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山东凌宇通信技术有限公司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GR202537000499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山东华通二手车信息技术有限公司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山东华运通信息科技股份有限公司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中创合诚（山东）医药科技有限公司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中创合诚（山东）新材料技术有限公司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鱼台恒泰矿山设备制造有限公司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山东旗胜重工科技有限公司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山东兖矿轻合金有限公司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中铝（山东）轻合金股份有限公司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茂农业开发股份有限公司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茂农业科技有限公司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山东特检标物技术有限公司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国投检测标物技术（山东）有限公司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GR202537000827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山东鸿泰智能科技有限公司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山东泽通智能装备有限公司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GR202537004385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泰安锦泰塑料制品有限公司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山东锦泰包装科技有限公司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山东泰乐源食品科技股份有限公司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山东唯可鲜食品集团股份有限公司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GR202437006226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海滋味（山东）预制菜有限公司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海滋味（山东）食品有限公司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GR202537006053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肥城坤钰制衣有限公司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山东坤钰科创集团有限公司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山东中复神龙新材料科技有限公司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中复神龙（山东）新材料制造有限公司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GR202437001862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阅微电子科技（山东）有限公司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巨孚仪器（山东）有限公司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山东佩森环保科技有限公司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山东鑫弘海洋科技有限公司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GR202537005620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山东通泰橡胶股份有限公司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山东通泰橡胶有限公司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威海威铣精密数控有限公司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格林米尔（威海）数控装备有限公司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雅光（威海）科创有限公司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艺滨科创（山东）有限公司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日照爱思开沥青有限公司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山东鲁兴沥青有限公司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山东八骏通信科技有限公司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山东八浚通信科技有限公司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山东港口科技集团日照有限公司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山东港航信息科技有限公司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山东隆诚消防工程有限公司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山东隆诚智能科技有限公司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GR202537005182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临沂城投思索信息技术有限公司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山东智坤科技集团有限公司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山东康源环保科技有限公司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山东康源环保集团有限公司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临沂市驭翔仪表有限公司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山东驭翔仪表有限公司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山东中农佰亿生物科技有限公司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山东佰澳达生物科技有限公司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山东亮科隔墙建材有限公司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山东亮科焱盾科技发展有限公司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临沂市荣德纺织品织造有限公司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临沂市革德纺织品有限公司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山东军康信息科技有限公司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临沂汇科信息技术有限公司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临沂泰德信门业有限公司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山东泰德信门业有限公司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GR202537000989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山东汇轩环保科技有限公司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山东华膜玻璃钢制品有限公司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GR202537004709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德州纺兴纤维有限公司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增井纺兴纤维（山东）有限公司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宁津禾洁生物科技有限公司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宁津禾洁生物基材料有限公司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山东消博士消毒科技股份有限公司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山东消博士医疗科技股份有限公司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山东若洋无损检测有限公司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山东若洋检验检测有限公司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GR202437007395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山东陆海新能源技术有限公司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锦能源技术有限公司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山东龙昌动物保健品股份有限公司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山东龙昌合生科技股份有限公司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聊城新时代新能源设备股份有限公司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聊城新时代新能源设备有限公司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茌平县润通工贸有限公司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山东润通耐磨材料有限公司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鲁西催化剂有限公司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中化鲁西催化剂有限公司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山东九路泊车设备股份有限公司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山东九路智能科技股份有限公司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沾化滨博化工有限公司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山东滨博新材料科技有限公司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滨州滨海皮业有限公司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GR202537005953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山东海泰环境工程有限公司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山东海泰科技发展有限公司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山东奇创铝片股份有限公司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山东奇创铝业有限公司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山东普迪厨房设备有限公司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山东普迪智能科技有限公司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山东拓水环保科技有限公司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中泽环保科技（菏泽）有限公司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GR202537006354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巨野现代精细化工有限公司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山东咪唑药业有限公司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GR202437007689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山东星顺新材料有限公司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山东星顺新材料股份有限公司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GR202537001740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678" w:right="-313" w:rightChars="-149" w:hanging="1421" w:hangingChars="323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sectPr>
      <w:footerReference r:id="rId3" w:type="default"/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BBB886-2143-4273-A266-CCFB3B6449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A1E037D-3FA0-43E0-824C-6854B5B6378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1F493DE-F8C8-40C6-8F79-63AFA702DB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864"/>
    <w:rsid w:val="042B7DC3"/>
    <w:rsid w:val="064C45EE"/>
    <w:rsid w:val="09576EAB"/>
    <w:rsid w:val="095B5A23"/>
    <w:rsid w:val="0AFC7469"/>
    <w:rsid w:val="0B7962BE"/>
    <w:rsid w:val="0D137CC8"/>
    <w:rsid w:val="0E434D74"/>
    <w:rsid w:val="0E4D0169"/>
    <w:rsid w:val="0E9E4764"/>
    <w:rsid w:val="0ED63CA9"/>
    <w:rsid w:val="110B1884"/>
    <w:rsid w:val="1132401F"/>
    <w:rsid w:val="13566D99"/>
    <w:rsid w:val="17E458DD"/>
    <w:rsid w:val="192A2355"/>
    <w:rsid w:val="1B1B7662"/>
    <w:rsid w:val="1F6E1F30"/>
    <w:rsid w:val="20315438"/>
    <w:rsid w:val="21023689"/>
    <w:rsid w:val="21507B40"/>
    <w:rsid w:val="24FB4F16"/>
    <w:rsid w:val="25315EDA"/>
    <w:rsid w:val="26E256DE"/>
    <w:rsid w:val="27715842"/>
    <w:rsid w:val="27AE373E"/>
    <w:rsid w:val="295B1778"/>
    <w:rsid w:val="29CE1481"/>
    <w:rsid w:val="32260997"/>
    <w:rsid w:val="33B00419"/>
    <w:rsid w:val="36D1263A"/>
    <w:rsid w:val="39312C65"/>
    <w:rsid w:val="3D4000E7"/>
    <w:rsid w:val="3EC25F07"/>
    <w:rsid w:val="41CF3C9E"/>
    <w:rsid w:val="42647B7A"/>
    <w:rsid w:val="42707BEA"/>
    <w:rsid w:val="43895A69"/>
    <w:rsid w:val="443D58AA"/>
    <w:rsid w:val="4C143C03"/>
    <w:rsid w:val="4D455D2A"/>
    <w:rsid w:val="4EB90AF4"/>
    <w:rsid w:val="4F443A25"/>
    <w:rsid w:val="52AE3D27"/>
    <w:rsid w:val="52EA69D2"/>
    <w:rsid w:val="550B3696"/>
    <w:rsid w:val="561B663C"/>
    <w:rsid w:val="57A06424"/>
    <w:rsid w:val="57D86178"/>
    <w:rsid w:val="5846529C"/>
    <w:rsid w:val="58664483"/>
    <w:rsid w:val="58B732D5"/>
    <w:rsid w:val="5BBD3DFF"/>
    <w:rsid w:val="5DA01B06"/>
    <w:rsid w:val="5DBB3FB7"/>
    <w:rsid w:val="65A47F66"/>
    <w:rsid w:val="665A00E6"/>
    <w:rsid w:val="677003E2"/>
    <w:rsid w:val="68687400"/>
    <w:rsid w:val="68B12FED"/>
    <w:rsid w:val="6C154396"/>
    <w:rsid w:val="6E9F2B3A"/>
    <w:rsid w:val="73132E2C"/>
    <w:rsid w:val="76DF0ECB"/>
    <w:rsid w:val="779462F1"/>
    <w:rsid w:val="7C5338DA"/>
    <w:rsid w:val="7CB43B79"/>
    <w:rsid w:val="7D4A280A"/>
    <w:rsid w:val="7F86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12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5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5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2685</Words>
  <Characters>3956</Characters>
  <Lines>1</Lines>
  <Paragraphs>1</Paragraphs>
  <TotalTime>28</TotalTime>
  <ScaleCrop>false</ScaleCrop>
  <LinksUpToDate>false</LinksUpToDate>
  <CharactersWithSpaces>3960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2024-12-16T04:04:00Z</dcterms:created>
  <dc:creator>nanshu</dc:creator>
  <cp:lastModifiedBy>Administrator</cp:lastModifiedBy>
  <cp:lastPrinted>2026-05-13T02:02:00Z</cp:lastPrinted>
  <dcterms:modified xsi:type="dcterms:W3CDTF">2026-05-13T07:17:05Z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F5FDA44AD9654BB4BCEEC2DA76ADF67F</vt:lpwstr>
  </property>
  <property fmtid="{D5CDD505-2E9C-101B-9397-08002B2CF9AE}" pid="4" name="KSOTemplateDocerSaveRecord">
    <vt:lpwstr>eyJoZGlkIjoiZDAxYWM2ZTU1NjBhY2VkOTJlZDEwYTM0YTBlYTY4OGYiLCJ1c2VySWQiOiIxMTM4MTE4MTk1In0=</vt:lpwstr>
  </property>
</Properties>
</file>