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w w:val="96"/>
          <w:sz w:val="36"/>
          <w:szCs w:val="36"/>
        </w:rPr>
      </w:pPr>
      <w:r>
        <w:rPr>
          <w:rFonts w:ascii="方正小标宋简体" w:eastAsia="方正小标宋简体"/>
          <w:w w:val="96"/>
          <w:sz w:val="36"/>
          <w:szCs w:val="36"/>
        </w:rPr>
        <w:t>山东省中小微企业升级高新技术企业财政补助资金</w:t>
      </w:r>
      <w:r>
        <w:rPr>
          <w:rFonts w:hint="eastAsia" w:ascii="方正小标宋简体" w:eastAsia="方正小标宋简体"/>
          <w:w w:val="96"/>
          <w:sz w:val="36"/>
          <w:szCs w:val="36"/>
        </w:rPr>
        <w:t>推荐</w:t>
      </w:r>
      <w:r>
        <w:rPr>
          <w:rFonts w:ascii="方正小标宋简体" w:eastAsia="方正小标宋简体"/>
          <w:w w:val="96"/>
          <w:sz w:val="36"/>
          <w:szCs w:val="36"/>
        </w:rPr>
        <w:t>汇总表</w:t>
      </w:r>
      <w:r>
        <w:rPr>
          <w:rFonts w:hint="eastAsia" w:ascii="方正小标宋简体" w:eastAsia="方正小标宋简体"/>
          <w:w w:val="96"/>
          <w:sz w:val="36"/>
          <w:szCs w:val="36"/>
        </w:rPr>
        <w:t>（孵化载体类）</w:t>
      </w:r>
    </w:p>
    <w:p>
      <w:pPr>
        <w:spacing w:line="600" w:lineRule="exact"/>
        <w:jc w:val="left"/>
        <w:rPr>
          <w:rFonts w:ascii="仿宋_GB2312" w:hAnsi="宋体" w:eastAsia="仿宋_GB2312" w:cs="宋体"/>
          <w:b/>
          <w:sz w:val="36"/>
          <w:szCs w:val="36"/>
        </w:rPr>
      </w:pPr>
      <w:r>
        <w:rPr>
          <w:rFonts w:hint="eastAsia" w:ascii="仿宋_GB2312" w:hAnsi="仿宋" w:eastAsia="仿宋_GB2312"/>
          <w:b/>
          <w:spacing w:val="2"/>
          <w:sz w:val="32"/>
          <w:szCs w:val="32"/>
        </w:rPr>
        <w:t xml:space="preserve">所在市科技局：（盖章）                   </w:t>
      </w:r>
    </w:p>
    <w:tbl>
      <w:tblPr>
        <w:tblStyle w:val="2"/>
        <w:tblW w:w="14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60"/>
        <w:gridCol w:w="1290"/>
        <w:gridCol w:w="2010"/>
        <w:gridCol w:w="1110"/>
        <w:gridCol w:w="686"/>
        <w:gridCol w:w="1245"/>
        <w:gridCol w:w="1200"/>
        <w:gridCol w:w="1205"/>
        <w:gridCol w:w="2243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87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12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运营单位名称</w:t>
            </w:r>
          </w:p>
        </w:tc>
        <w:tc>
          <w:tcPr>
            <w:tcW w:w="201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孵化载体类型（科技企业孵化器、众创空间、专业化众创空间、大学科技园）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省级/国家级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所在市</w:t>
            </w:r>
          </w:p>
        </w:tc>
        <w:tc>
          <w:tcPr>
            <w:tcW w:w="5893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2021年度培育的高新技术企业情况</w:t>
            </w: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TF46827ACtCID-WinCharSetFFFF-H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企业名称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12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入驻时间</w:t>
            </w:r>
          </w:p>
        </w:tc>
        <w:tc>
          <w:tcPr>
            <w:tcW w:w="224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企业地址</w:t>
            </w: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6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26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6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26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322F"/>
    <w:rsid w:val="5D0A0E9E"/>
    <w:rsid w:val="67A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162</Characters>
  <Lines>0</Lines>
  <Paragraphs>0</Paragraphs>
  <TotalTime>2</TotalTime>
  <ScaleCrop>false</ScaleCrop>
  <LinksUpToDate>false</LinksUpToDate>
  <CharactersWithSpaces>181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2022-01-21T08:43:00Z</dcterms:created>
  <dc:creator>CH</dc:creator>
  <cp:lastModifiedBy>CH</cp:lastModifiedBy>
  <dcterms:modified xsi:type="dcterms:W3CDTF">2022-01-21T08:47:21Z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D24AABA04C6E41D0A4FA08CFBA3CA86F</vt:lpwstr>
  </property>
</Properties>
</file>