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3E4B">
      <w:pPr>
        <w:spacing w:line="560" w:lineRule="exact"/>
        <w:rPr>
          <w:rFonts w:ascii="黑体" w:hAnsi="黑体" w:eastAsia="黑体"/>
          <w:b w:val="0"/>
          <w:bCs w:val="0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333333"/>
          <w:spacing w:val="8"/>
          <w:sz w:val="32"/>
          <w:szCs w:val="32"/>
        </w:rPr>
        <w:t>附件2</w:t>
      </w:r>
    </w:p>
    <w:p w14:paraId="1C50BE98">
      <w:pPr>
        <w:widowControl/>
        <w:spacing w:line="560" w:lineRule="exact"/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</w:p>
    <w:p w14:paraId="420723C6"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仿宋" w:eastAsia="方正小标宋简体"/>
          <w:b w:val="0"/>
          <w:bCs w:val="0"/>
          <w:color w:val="333333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 w:val="0"/>
          <w:color w:val="333333"/>
          <w:spacing w:val="8"/>
          <w:sz w:val="44"/>
          <w:szCs w:val="44"/>
        </w:rPr>
        <w:t>年度绩效评价总体报告</w:t>
      </w:r>
    </w:p>
    <w:p w14:paraId="4D47BEB7">
      <w:pPr>
        <w:spacing w:line="58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（项目主管部门参考提纲）</w:t>
      </w:r>
    </w:p>
    <w:p w14:paraId="58F3A6C9">
      <w:pPr>
        <w:widowControl/>
        <w:spacing w:line="560" w:lineRule="exact"/>
        <w:ind w:firstLine="640" w:firstLineChars="200"/>
        <w:rPr>
          <w:rFonts w:ascii="仿宋" w:hAnsi="仿宋" w:eastAsia="仿宋"/>
          <w:b w:val="0"/>
          <w:bCs w:val="0"/>
          <w:sz w:val="32"/>
          <w:szCs w:val="32"/>
        </w:rPr>
      </w:pPr>
    </w:p>
    <w:p w14:paraId="5213D99E">
      <w:pPr>
        <w:spacing w:line="560" w:lineRule="exact"/>
        <w:ind w:firstLine="672" w:firstLineChars="200"/>
        <w:rPr>
          <w:rFonts w:ascii="黑体" w:hAnsi="黑体" w:eastAsia="黑体"/>
          <w:b w:val="0"/>
          <w:bCs w:val="0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333333"/>
          <w:spacing w:val="8"/>
          <w:sz w:val="32"/>
          <w:szCs w:val="32"/>
        </w:rPr>
        <w:t>一、总体情况</w:t>
      </w:r>
    </w:p>
    <w:p w14:paraId="5FE3BB4F"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eastAsia="zh-CN"/>
        </w:rPr>
        <w:t>简述项目、资金总体情况、实施进展情况及年度绩效评价情况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  <w:lang w:eastAsia="zh-CN"/>
        </w:rPr>
        <w:t>（附逐项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  <w:lang w:val="en-US" w:eastAsia="zh-CN"/>
        </w:rPr>
        <w:t>绩效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  <w:lang w:eastAsia="zh-CN"/>
        </w:rPr>
        <w:t>评价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  <w:lang w:val="en-US" w:eastAsia="zh-CN"/>
        </w:rPr>
        <w:t>建议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  <w:lang w:val="en-US" w:eastAsia="zh-CN"/>
        </w:rPr>
        <w:t>并对照评价标准简述理由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  <w:lang w:eastAsia="zh-CN"/>
        </w:rPr>
        <w:t>）。</w:t>
      </w:r>
    </w:p>
    <w:p w14:paraId="59BE6A0E">
      <w:pPr>
        <w:spacing w:line="560" w:lineRule="exact"/>
        <w:ind w:firstLine="672" w:firstLineChars="200"/>
        <w:rPr>
          <w:rFonts w:ascii="黑体" w:hAnsi="黑体" w:eastAsia="黑体"/>
          <w:b w:val="0"/>
          <w:bCs w:val="0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333333"/>
          <w:spacing w:val="8"/>
          <w:sz w:val="32"/>
          <w:szCs w:val="32"/>
        </w:rPr>
        <w:t>二、取得进展情况</w:t>
      </w:r>
    </w:p>
    <w:p w14:paraId="540D0927"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eastAsia="zh-CN"/>
        </w:rPr>
        <w:t>按标志性产业链梳理项目实施成效、重大进展、标志性成果，以及推动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val="en-US" w:eastAsia="zh-CN"/>
        </w:rPr>
        <w:t>关键技术攻关，改造提升传统产业、培育壮大新兴产业、超前布局未来产业情况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val="en-US" w:eastAsia="zh-CN"/>
        </w:rPr>
        <w:t>同时对每个项目凝练出1项重大技术突破以及产生的经济社会效益。</w:t>
      </w:r>
    </w:p>
    <w:p w14:paraId="6F059565">
      <w:pPr>
        <w:spacing w:line="560" w:lineRule="exact"/>
        <w:ind w:firstLine="672" w:firstLineChars="200"/>
        <w:rPr>
          <w:rFonts w:ascii="黑体" w:hAnsi="黑体" w:eastAsia="黑体"/>
          <w:b w:val="0"/>
          <w:bCs w:val="0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color w:val="333333"/>
          <w:spacing w:val="8"/>
          <w:sz w:val="32"/>
          <w:szCs w:val="32"/>
        </w:rPr>
        <w:t>三、</w:t>
      </w:r>
      <w:r>
        <w:rPr>
          <w:rFonts w:hint="eastAsia" w:ascii="黑体" w:hAnsi="黑体" w:eastAsia="黑体"/>
          <w:b w:val="0"/>
          <w:bCs w:val="0"/>
          <w:color w:val="333333"/>
          <w:spacing w:val="8"/>
          <w:sz w:val="32"/>
          <w:szCs w:val="32"/>
        </w:rPr>
        <w:t>组织管理情况</w:t>
      </w:r>
    </w:p>
    <w:p w14:paraId="7AD8B779"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eastAsia="zh-CN"/>
        </w:rPr>
        <w:t>简述典型经验及做法。</w:t>
      </w:r>
    </w:p>
    <w:p w14:paraId="53AE1B46">
      <w:pPr>
        <w:spacing w:line="560" w:lineRule="exact"/>
        <w:ind w:firstLine="672" w:firstLineChars="200"/>
        <w:rPr>
          <w:rFonts w:hint="eastAsia" w:ascii="黑体" w:hAnsi="黑体" w:eastAsia="黑体" w:cs="Times New Roman"/>
          <w:b w:val="0"/>
          <w:bCs w:val="0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333333"/>
          <w:spacing w:val="8"/>
          <w:sz w:val="32"/>
          <w:szCs w:val="32"/>
        </w:rPr>
        <w:t>四、</w:t>
      </w:r>
      <w:r>
        <w:rPr>
          <w:rFonts w:hint="eastAsia" w:ascii="黑体" w:hAnsi="黑体" w:eastAsia="黑体" w:cs="Times New Roman"/>
          <w:b w:val="0"/>
          <w:bCs w:val="0"/>
          <w:color w:val="333333"/>
          <w:spacing w:val="8"/>
          <w:sz w:val="32"/>
          <w:szCs w:val="32"/>
        </w:rPr>
        <w:t>存在问题及原因</w:t>
      </w:r>
    </w:p>
    <w:p w14:paraId="18E2FE56"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  <w:u w:val="wav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eastAsia="zh-CN"/>
        </w:rPr>
        <w:t>评述项目实施进展状态、存在问题及原因分析。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  <w:u w:val="single"/>
          <w:lang w:val="en-US" w:eastAsia="zh-CN"/>
        </w:rPr>
        <w:t>对存在问题的项目，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  <w:u w:val="single"/>
          <w:lang w:eastAsia="zh-CN"/>
        </w:rPr>
        <w:t>逐项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  <w:u w:val="single"/>
          <w:lang w:val="en-US" w:eastAsia="zh-CN"/>
        </w:rPr>
        <w:t>说明具体问题，和整改落实情况）</w:t>
      </w:r>
    </w:p>
    <w:p w14:paraId="0746D104">
      <w:pPr>
        <w:numPr>
          <w:ilvl w:val="0"/>
          <w:numId w:val="1"/>
        </w:numPr>
        <w:spacing w:line="560" w:lineRule="exact"/>
        <w:ind w:firstLine="672" w:firstLineChars="200"/>
        <w:rPr>
          <w:rFonts w:hint="eastAsia" w:ascii="黑体" w:hAnsi="黑体" w:eastAsia="黑体"/>
          <w:b w:val="0"/>
          <w:bCs w:val="0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333333"/>
          <w:spacing w:val="8"/>
          <w:sz w:val="32"/>
          <w:szCs w:val="32"/>
        </w:rPr>
        <w:t>后续工作计划</w:t>
      </w:r>
    </w:p>
    <w:p w14:paraId="7BBFF300"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eastAsia="zh-CN"/>
        </w:rPr>
        <w:t>简述下步工作打算。</w:t>
      </w:r>
    </w:p>
    <w:p w14:paraId="44DC33B7">
      <w:pPr>
        <w:spacing w:line="560" w:lineRule="exact"/>
        <w:ind w:firstLine="672" w:firstLineChars="200"/>
        <w:rPr>
          <w:rFonts w:ascii="黑体" w:hAnsi="黑体" w:eastAsia="黑体"/>
          <w:b w:val="0"/>
          <w:bCs w:val="0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333333"/>
          <w:spacing w:val="8"/>
          <w:sz w:val="32"/>
          <w:szCs w:val="32"/>
        </w:rPr>
        <w:t>六、意见建议</w:t>
      </w:r>
    </w:p>
    <w:p w14:paraId="7B8C8F00">
      <w:p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510A7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54853F-C10E-4C5C-A002-7F8094C206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181BECC-60E6-4BAB-9E08-0CBE56214A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5AEE254-1812-42DF-8A25-DDB0EAD0280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15882C6-78C9-43F7-AB25-B8DBCED036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D705A7D-45C4-4E8F-BD44-305A0F67AD79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91DF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8FC6A41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8FC6A41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73CDC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3CDC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44524"/>
    <w:multiLevelType w:val="singleLevel"/>
    <w:tmpl w:val="4644452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480B"/>
    <w:rsid w:val="02963B0A"/>
    <w:rsid w:val="02994930"/>
    <w:rsid w:val="02B13B9E"/>
    <w:rsid w:val="02D768EE"/>
    <w:rsid w:val="06C978A3"/>
    <w:rsid w:val="076D15CF"/>
    <w:rsid w:val="08575D9E"/>
    <w:rsid w:val="08E3261B"/>
    <w:rsid w:val="090B4308"/>
    <w:rsid w:val="0C9E0901"/>
    <w:rsid w:val="0E796078"/>
    <w:rsid w:val="110C1E59"/>
    <w:rsid w:val="136A57D1"/>
    <w:rsid w:val="14CA16C0"/>
    <w:rsid w:val="152444A5"/>
    <w:rsid w:val="1B647CEC"/>
    <w:rsid w:val="1CFD1E1B"/>
    <w:rsid w:val="1D273E76"/>
    <w:rsid w:val="1EE47F71"/>
    <w:rsid w:val="1FAE69B2"/>
    <w:rsid w:val="21EB4DD4"/>
    <w:rsid w:val="22434E2A"/>
    <w:rsid w:val="24460ECA"/>
    <w:rsid w:val="248F5219"/>
    <w:rsid w:val="24A24B56"/>
    <w:rsid w:val="251B1C24"/>
    <w:rsid w:val="28DB6A5B"/>
    <w:rsid w:val="29F93465"/>
    <w:rsid w:val="2CB00DEF"/>
    <w:rsid w:val="2FEC4ED7"/>
    <w:rsid w:val="313C1E8F"/>
    <w:rsid w:val="345C7B42"/>
    <w:rsid w:val="36421CF5"/>
    <w:rsid w:val="38413F2D"/>
    <w:rsid w:val="3B8C3A12"/>
    <w:rsid w:val="3D000214"/>
    <w:rsid w:val="3F9B2476"/>
    <w:rsid w:val="3FA63509"/>
    <w:rsid w:val="41E023C2"/>
    <w:rsid w:val="41FB544E"/>
    <w:rsid w:val="44473D0A"/>
    <w:rsid w:val="46A41DD6"/>
    <w:rsid w:val="47DC187E"/>
    <w:rsid w:val="4BF815FD"/>
    <w:rsid w:val="4C595A94"/>
    <w:rsid w:val="4D354D7A"/>
    <w:rsid w:val="4E4D7031"/>
    <w:rsid w:val="4FF37764"/>
    <w:rsid w:val="52ED493F"/>
    <w:rsid w:val="53EC2E48"/>
    <w:rsid w:val="544224A2"/>
    <w:rsid w:val="554A590D"/>
    <w:rsid w:val="561322C6"/>
    <w:rsid w:val="58ED5FE2"/>
    <w:rsid w:val="5A681FAE"/>
    <w:rsid w:val="5BD75987"/>
    <w:rsid w:val="5EF32CA2"/>
    <w:rsid w:val="6463462D"/>
    <w:rsid w:val="66515878"/>
    <w:rsid w:val="6801310C"/>
    <w:rsid w:val="6AB21754"/>
    <w:rsid w:val="6B482C03"/>
    <w:rsid w:val="6B923E7E"/>
    <w:rsid w:val="6E4A0A40"/>
    <w:rsid w:val="6E711B8A"/>
    <w:rsid w:val="6FFB6A12"/>
    <w:rsid w:val="715C7408"/>
    <w:rsid w:val="73174750"/>
    <w:rsid w:val="7329331A"/>
    <w:rsid w:val="735A1CB4"/>
    <w:rsid w:val="739855E3"/>
    <w:rsid w:val="73CB324C"/>
    <w:rsid w:val="74704ED2"/>
    <w:rsid w:val="76B35E3B"/>
    <w:rsid w:val="77CB499F"/>
    <w:rsid w:val="795E37EC"/>
    <w:rsid w:val="797A6FC9"/>
    <w:rsid w:val="797D5D8C"/>
    <w:rsid w:val="79903FCE"/>
    <w:rsid w:val="7B18614D"/>
    <w:rsid w:val="7B355C1C"/>
    <w:rsid w:val="7B754A9B"/>
    <w:rsid w:val="7D761851"/>
    <w:rsid w:val="7E002369"/>
    <w:rsid w:val="7F5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784e95f3-4b36-46d5-8c93-bae0e0a0ba58</errorID>
      <errorWord>握</errorWord>
      <group>L1_Word</group>
      <groupName>字词问题</groupName>
      <ability>L2_Typo</ability>
      <abilityName>字词错误</abilityName>
      <candidateList>
        <item>握和</item>
      </candidateList>
      <explain/>
      <paraID>2E5BBAE5</paraID>
      <start>42</start>
      <end>43</end>
      <status>unmodified</status>
      <modifiedWord/>
      <trackRevisions>false</trackRevisions>
    </reviewItem>
    <reviewItem>
      <errorID>d61bc9e2-69fc-49f4-bd70-54a59a0f4ba2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16F53EF3</paraID>
      <start>74</start>
      <end>75</end>
      <status>unmodified</status>
      <modifiedWord/>
      <trackRevisions>false</trackRevisions>
    </reviewItem>
    <reviewItem>
      <errorID>0d8e8fa5-f3f9-420e-9c26-91dcc89a0757</errorID>
      <errorWord>下</errorWord>
      <group>L1_Word</group>
      <groupName>字词问题</groupName>
      <ability>L2_Typo</ability>
      <abilityName>字词错误</abilityName>
      <candidateList>
        <item>下一</item>
      </candidateList>
      <explain/>
      <paraID>7BBFF300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64174-3b36-4d40-9fe2-2b44652f3d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3323</Words>
  <Characters>3469</Characters>
  <Lines>0</Lines>
  <Paragraphs>0</Paragraphs>
  <TotalTime>11</TotalTime>
  <ScaleCrop>false</ScaleCrop>
  <LinksUpToDate>false</LinksUpToDate>
  <CharactersWithSpaces>3819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2025-12-15T07:43:00Z</dcterms:created>
  <dc:creator>11050</dc:creator>
  <cp:lastModifiedBy>Z.D</cp:lastModifiedBy>
  <cp:lastPrinted>2026-01-13T01:31:00Z</cp:lastPrinted>
  <dcterms:modified xsi:type="dcterms:W3CDTF">2026-01-16T03:21:25Z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eyJoZGlkIjoiMzEwNTM5NzYwMDRjMzkwZTVkZjY2ODkwMGIxNGU0OTUiLCJ1c2VySWQiOiIyODczNjYxNTIifQ==</vt:lpwstr>
  </property>
  <property fmtid="{D5CDD505-2E9C-101B-9397-08002B2CF9AE}" pid="4" name="ICV">
    <vt:lpwstr>FFFBF62ED95A4A0687DF3347B8AD6DBD_13</vt:lpwstr>
  </property>
</Properties>
</file>