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105" w:leftChars="50" w:right="105" w:rightChars="50" w:firstLine="320" w:firstLineChars="1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topLinePunct/>
        <w:spacing w:line="300" w:lineRule="auto"/>
        <w:jc w:val="center"/>
        <w:rPr>
          <w:rFonts w:ascii="方正小标宋简体" w:eastAsia="方正小标宋简体"/>
          <w:bCs/>
          <w:spacing w:val="6"/>
          <w:sz w:val="36"/>
        </w:rPr>
      </w:pPr>
      <w:r>
        <w:rPr>
          <w:rFonts w:hint="eastAsia" w:ascii="方正小标宋简体" w:eastAsia="方正小标宋简体"/>
          <w:bCs/>
          <w:spacing w:val="6"/>
          <w:sz w:val="36"/>
        </w:rPr>
        <w:t>2020年参与开放活动的科研机构和大学备案表</w:t>
      </w:r>
    </w:p>
    <w:p>
      <w:pPr>
        <w:spacing w:after="78" w:afterLines="25"/>
        <w:ind w:firstLine="240" w:firstLineChars="100"/>
        <w:jc w:val="left"/>
        <w:rPr>
          <w:rFonts w:ascii="仿宋_GB2312" w:eastAsia="仿宋_GB2312"/>
          <w:sz w:val="24"/>
          <w:szCs w:val="36"/>
        </w:rPr>
      </w:pPr>
    </w:p>
    <w:p>
      <w:pPr>
        <w:spacing w:after="78" w:afterLines="25"/>
        <w:ind w:firstLine="240" w:firstLineChars="100"/>
        <w:jc w:val="left"/>
        <w:rPr>
          <w:rFonts w:ascii="仿宋_GB2312" w:eastAsia="仿宋_GB2312"/>
          <w:sz w:val="24"/>
          <w:szCs w:val="36"/>
        </w:rPr>
      </w:pPr>
      <w:r>
        <w:rPr>
          <w:rFonts w:hint="eastAsia" w:ascii="仿宋_GB2312" w:eastAsia="仿宋_GB2312"/>
          <w:sz w:val="24"/>
          <w:szCs w:val="36"/>
        </w:rPr>
        <w:t>填报单位（盖章）：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79"/>
        <w:gridCol w:w="1188"/>
        <w:gridCol w:w="2172"/>
        <w:gridCol w:w="1088"/>
        <w:gridCol w:w="1088"/>
        <w:gridCol w:w="108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4"/>
                <w:szCs w:val="36"/>
              </w:rPr>
            </w:pPr>
            <w:r>
              <w:rPr>
                <w:rFonts w:hint="eastAsia" w:eastAsia="黑体"/>
                <w:sz w:val="24"/>
                <w:szCs w:val="36"/>
              </w:rPr>
              <w:t>单位名称</w:t>
            </w: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4"/>
                <w:szCs w:val="36"/>
              </w:rPr>
            </w:pPr>
            <w:r>
              <w:rPr>
                <w:rFonts w:hint="eastAsia" w:eastAsia="黑体"/>
                <w:sz w:val="24"/>
                <w:szCs w:val="36"/>
              </w:rPr>
              <w:t>开放时间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4"/>
                <w:szCs w:val="36"/>
              </w:rPr>
            </w:pPr>
            <w:r>
              <w:rPr>
                <w:rFonts w:hint="eastAsia" w:eastAsia="黑体"/>
                <w:sz w:val="24"/>
                <w:szCs w:val="36"/>
              </w:rPr>
              <w:t>开放内容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4"/>
                <w:szCs w:val="36"/>
              </w:rPr>
            </w:pPr>
            <w:r>
              <w:rPr>
                <w:rFonts w:hint="eastAsia" w:eastAsia="黑体"/>
                <w:sz w:val="24"/>
                <w:szCs w:val="36"/>
              </w:rPr>
              <w:t>具体地址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4"/>
                <w:szCs w:val="36"/>
              </w:rPr>
            </w:pPr>
            <w:r>
              <w:rPr>
                <w:rFonts w:hint="eastAsia" w:eastAsia="黑体"/>
                <w:sz w:val="24"/>
                <w:szCs w:val="36"/>
              </w:rPr>
              <w:t>联系人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4"/>
                <w:szCs w:val="36"/>
              </w:rPr>
            </w:pPr>
            <w:r>
              <w:rPr>
                <w:rFonts w:hint="eastAsia" w:eastAsia="黑体"/>
                <w:sz w:val="24"/>
                <w:szCs w:val="36"/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6"/>
              </w:rPr>
            </w:pPr>
          </w:p>
        </w:tc>
      </w:tr>
    </w:tbl>
    <w:p>
      <w:pPr>
        <w:spacing w:after="78" w:afterLines="25"/>
        <w:jc w:val="left"/>
        <w:rPr>
          <w:rFonts w:ascii="仿宋_GB2312" w:eastAsia="仿宋_GB2312"/>
          <w:sz w:val="24"/>
          <w:szCs w:val="36"/>
        </w:rPr>
      </w:pPr>
    </w:p>
    <w:p>
      <w:pPr>
        <w:spacing w:before="78" w:beforeLines="25" w:line="400" w:lineRule="exact"/>
        <w:ind w:left="105" w:leftChars="50" w:right="105" w:rightChars="50" w:firstLine="210" w:firstLineChars="1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注：请按通知要求填写表格于2020年7月25日前报送省科技厅。</w:t>
      </w:r>
    </w:p>
    <w:p>
      <w:pPr>
        <w:spacing w:line="400" w:lineRule="exact"/>
        <w:ind w:left="105" w:leftChars="50" w:right="105" w:rightChars="50" w:firstLine="210" w:firstLineChars="1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地址：山东省济南市舜华路607号省科技厅引进智力与出国培训管理处  邮编：250101</w:t>
      </w:r>
    </w:p>
    <w:p>
      <w:pPr>
        <w:spacing w:line="400" w:lineRule="exact"/>
        <w:ind w:left="105" w:leftChars="50" w:right="105" w:rightChars="50" w:firstLine="210" w:firstLineChars="100"/>
        <w:rPr>
          <w:rFonts w:ascii="仿宋_GB2312" w:hAnsi="宋体" w:eastAsia="仿宋_GB2312"/>
          <w:szCs w:val="21"/>
        </w:rPr>
      </w:pPr>
      <w:r>
        <w:rPr>
          <w:rFonts w:hint="eastAsia" w:ascii="仿宋_GB2312" w:eastAsia="仿宋_GB2312"/>
          <w:szCs w:val="21"/>
        </w:rPr>
        <w:t>电子邮箱：</w:t>
      </w:r>
      <w:r>
        <w:fldChar w:fldCharType="begin"/>
      </w:r>
      <w:r>
        <w:instrText xml:space="preserve"> HYPERLINK "mailto:skjtyzc@shandong.cn" </w:instrText>
      </w:r>
      <w:r>
        <w:fldChar w:fldCharType="separate"/>
      </w:r>
      <w:r>
        <w:rPr>
          <w:rFonts w:hint="eastAsia" w:ascii="仿宋_GB2312" w:hAnsi="宋体" w:eastAsia="仿宋_GB2312"/>
          <w:szCs w:val="21"/>
        </w:rPr>
        <w:t>skjtyzc@shandong.cn</w:t>
      </w:r>
      <w:r>
        <w:rPr>
          <w:rFonts w:hint="eastAsia" w:ascii="仿宋_GB2312" w:hAnsi="宋体" w:eastAsia="仿宋_GB2312"/>
          <w:szCs w:val="21"/>
        </w:rPr>
        <w:fldChar w:fldCharType="end"/>
      </w:r>
    </w:p>
    <w:p>
      <w:pPr>
        <w:spacing w:before="78" w:beforeLines="25" w:line="400" w:lineRule="exact"/>
        <w:ind w:right="105" w:rightChars="50"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Cs w:val="21"/>
        </w:rPr>
        <w:t>（此表可另附）</w:t>
      </w:r>
    </w:p>
    <w:p>
      <w:bookmarkStart w:id="0" w:name="_GoBack"/>
      <w:bookmarkEnd w:id="0"/>
    </w:p>
    <w:sectPr>
      <w:footerReference r:id="rId3" w:type="default"/>
      <w:pgSz w:w="11906" w:h="16838"/>
      <w:pgMar w:top="1814" w:right="1474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707708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457C7"/>
    <w:rsid w:val="087457C7"/>
    <w:rsid w:val="48C5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2020-07-28T03:41:00Z</dcterms:created>
  <dc:creator>CH</dc:creator>
  <cp:lastModifiedBy>CH</cp:lastModifiedBy>
  <dcterms:modified xsi:type="dcterms:W3CDTF">2020-07-28T03:41:41Z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