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295AF">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Style w:val="8"/>
          <w:rFonts w:hint="default" w:ascii="Times New Roman" w:hAnsi="Times New Roman" w:eastAsia="方正小标宋简体" w:cs="Times New Roman"/>
          <w:b w:val="0"/>
          <w:bCs w:val="0"/>
          <w:i w:val="0"/>
          <w:iCs w:val="0"/>
          <w:caps w:val="0"/>
          <w:color w:val="333333"/>
          <w:spacing w:val="0"/>
          <w:sz w:val="44"/>
          <w:szCs w:val="44"/>
          <w:shd w:val="clear" w:color="auto" w:fill="FFFFFF"/>
        </w:rPr>
      </w:pPr>
    </w:p>
    <w:p w14:paraId="32C3021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Style w:val="8"/>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pPr>
      <w:r>
        <w:rPr>
          <w:rStyle w:val="8"/>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山东省重点研发计划（</w:t>
      </w:r>
      <w:r>
        <w:rPr>
          <w:rStyle w:val="8"/>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企业创新能力提升工程</w:t>
      </w:r>
      <w:r>
        <w:rPr>
          <w:rStyle w:val="8"/>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w:t>
      </w:r>
      <w:r>
        <w:rPr>
          <w:rStyle w:val="8"/>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项目管理办法</w:t>
      </w:r>
    </w:p>
    <w:p w14:paraId="07871803">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Style w:val="8"/>
          <w:rFonts w:hint="eastAsia" w:ascii="Times New Roman" w:hAnsi="Times New Roman" w:eastAsia="黑体" w:cs="Times New Roman"/>
          <w:b w:val="0"/>
          <w:bCs w:val="0"/>
          <w:color w:val="000000"/>
          <w:sz w:val="32"/>
          <w:szCs w:val="32"/>
          <w:u w:val="none"/>
          <w:lang w:eastAsia="zh-CN"/>
        </w:rPr>
      </w:pPr>
      <w:r>
        <w:rPr>
          <w:rStyle w:val="8"/>
          <w:rFonts w:hint="eastAsia" w:ascii="楷体_GB2312" w:hAnsi="楷体_GB2312" w:eastAsia="楷体_GB2312" w:cs="楷体_GB2312"/>
          <w:b w:val="0"/>
          <w:bCs w:val="0"/>
          <w:color w:val="000000"/>
          <w:sz w:val="32"/>
          <w:szCs w:val="32"/>
          <w:u w:val="none"/>
          <w:lang w:eastAsia="zh-CN"/>
        </w:rPr>
        <w:t>（</w:t>
      </w:r>
      <w:r>
        <w:rPr>
          <w:rStyle w:val="8"/>
          <w:rFonts w:hint="eastAsia" w:ascii="楷体_GB2312" w:hAnsi="楷体_GB2312" w:eastAsia="楷体_GB2312" w:cs="楷体_GB2312"/>
          <w:b w:val="0"/>
          <w:bCs w:val="0"/>
          <w:color w:val="000000"/>
          <w:sz w:val="32"/>
          <w:szCs w:val="32"/>
          <w:u w:val="none"/>
          <w:lang w:val="en-US" w:eastAsia="zh-CN"/>
        </w:rPr>
        <w:t>征求意见稿</w:t>
      </w:r>
      <w:r>
        <w:rPr>
          <w:rStyle w:val="8"/>
          <w:rFonts w:hint="eastAsia" w:ascii="楷体_GB2312" w:hAnsi="楷体_GB2312" w:eastAsia="楷体_GB2312" w:cs="楷体_GB2312"/>
          <w:b w:val="0"/>
          <w:bCs w:val="0"/>
          <w:color w:val="000000"/>
          <w:sz w:val="32"/>
          <w:szCs w:val="32"/>
          <w:u w:val="none"/>
          <w:lang w:eastAsia="zh-CN"/>
        </w:rPr>
        <w:t>）</w:t>
      </w:r>
    </w:p>
    <w:p w14:paraId="0F348C26">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Style w:val="8"/>
          <w:rFonts w:hint="default" w:ascii="Times New Roman" w:hAnsi="Times New Roman" w:eastAsia="黑体" w:cs="Times New Roman"/>
          <w:b w:val="0"/>
          <w:bCs w:val="0"/>
          <w:sz w:val="32"/>
          <w:szCs w:val="32"/>
          <w:u w:val="none"/>
        </w:rPr>
      </w:pPr>
      <w:r>
        <w:rPr>
          <w:rStyle w:val="8"/>
          <w:rFonts w:hint="default" w:ascii="Times New Roman" w:hAnsi="Times New Roman" w:eastAsia="黑体" w:cs="Times New Roman"/>
          <w:b w:val="0"/>
          <w:bCs w:val="0"/>
          <w:color w:val="000000"/>
          <w:sz w:val="32"/>
          <w:szCs w:val="32"/>
          <w:u w:val="none"/>
        </w:rPr>
        <w:t>第一</w:t>
      </w:r>
      <w:r>
        <w:rPr>
          <w:rStyle w:val="8"/>
          <w:rFonts w:hint="default" w:ascii="Times New Roman" w:hAnsi="Times New Roman" w:eastAsia="黑体" w:cs="Times New Roman"/>
          <w:b w:val="0"/>
          <w:bCs w:val="0"/>
          <w:sz w:val="32"/>
          <w:szCs w:val="32"/>
          <w:u w:val="none"/>
        </w:rPr>
        <w:t xml:space="preserve">章  </w:t>
      </w:r>
      <w:r>
        <w:rPr>
          <w:rStyle w:val="8"/>
          <w:rFonts w:hint="default" w:ascii="Times New Roman" w:hAnsi="Times New Roman" w:eastAsia="黑体" w:cs="Times New Roman"/>
          <w:b w:val="0"/>
          <w:bCs w:val="0"/>
          <w:color w:val="000000"/>
          <w:sz w:val="32"/>
          <w:szCs w:val="32"/>
          <w:u w:val="none"/>
        </w:rPr>
        <w:t>总 则</w:t>
      </w:r>
    </w:p>
    <w:p w14:paraId="2096A75E">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color w:val="000000"/>
          <w:sz w:val="32"/>
          <w:szCs w:val="32"/>
          <w:u w:val="none"/>
        </w:rPr>
      </w:pPr>
      <w:r>
        <w:rPr>
          <w:rFonts w:hint="default" w:ascii="Times New Roman" w:hAnsi="Times New Roman" w:eastAsia="楷体_GB2312" w:cs="Times New Roman"/>
          <w:b w:val="0"/>
          <w:bCs w:val="0"/>
          <w:color w:val="000000"/>
          <w:sz w:val="32"/>
          <w:szCs w:val="32"/>
          <w:u w:val="none"/>
        </w:rPr>
        <w:t>第一条</w:t>
      </w:r>
      <w:r>
        <w:rPr>
          <w:rFonts w:hint="default" w:ascii="Times New Roman" w:hAnsi="Times New Roman" w:eastAsia="仿宋_GB2312" w:cs="Times New Roman"/>
          <w:b w:val="0"/>
          <w:bCs w:val="0"/>
          <w:color w:val="000000"/>
          <w:sz w:val="32"/>
          <w:szCs w:val="32"/>
          <w:u w:val="none"/>
        </w:rPr>
        <w:t xml:space="preserve"> 为</w:t>
      </w:r>
      <w:r>
        <w:rPr>
          <w:rFonts w:hint="default" w:ascii="Times New Roman" w:hAnsi="Times New Roman" w:eastAsia="仿宋_GB2312" w:cs="Times New Roman"/>
          <w:b w:val="0"/>
          <w:bCs w:val="0"/>
          <w:color w:val="000000"/>
          <w:sz w:val="32"/>
          <w:szCs w:val="32"/>
          <w:u w:val="none"/>
          <w:lang w:val="en-US" w:eastAsia="zh-CN"/>
        </w:rPr>
        <w:t>规范山东省重点研发计划（企业创新能力提升工程）（以下简称提升工程）项目管理，</w:t>
      </w:r>
      <w:r>
        <w:rPr>
          <w:rFonts w:hint="eastAsia" w:ascii="Times New Roman" w:hAnsi="Times New Roman" w:eastAsia="仿宋_GB2312" w:cs="Times New Roman"/>
          <w:b w:val="0"/>
          <w:bCs w:val="0"/>
          <w:color w:val="000000"/>
          <w:sz w:val="32"/>
          <w:szCs w:val="32"/>
          <w:highlight w:val="none"/>
          <w:u w:val="none"/>
          <w:lang w:val="en-US" w:eastAsia="zh-CN"/>
        </w:rPr>
        <w:t>强化企业科技创新主体地位</w:t>
      </w:r>
      <w:r>
        <w:rPr>
          <w:rFonts w:hint="eastAsia" w:ascii="Times New Roman" w:hAnsi="Times New Roman" w:eastAsia="仿宋_GB2312" w:cs="Times New Roman"/>
          <w:b w:val="0"/>
          <w:bCs w:val="0"/>
          <w:color w:val="000000"/>
          <w:sz w:val="32"/>
          <w:szCs w:val="32"/>
          <w:highlight w:val="none"/>
          <w:u w:val="none"/>
          <w:lang w:val="en-US"/>
        </w:rPr>
        <w:t>，</w:t>
      </w:r>
      <w:r>
        <w:rPr>
          <w:rFonts w:hint="eastAsia" w:ascii="Times New Roman" w:hAnsi="Times New Roman" w:eastAsia="仿宋_GB2312" w:cs="Times New Roman"/>
          <w:b w:val="0"/>
          <w:bCs w:val="0"/>
          <w:color w:val="000000"/>
          <w:sz w:val="32"/>
          <w:szCs w:val="32"/>
          <w:highlight w:val="none"/>
          <w:u w:val="none"/>
          <w:lang w:val="en-US" w:eastAsia="zh-CN"/>
        </w:rPr>
        <w:t>推动科技创新和产业创新深度融合</w:t>
      </w:r>
      <w:r>
        <w:rPr>
          <w:rFonts w:hint="eastAsia" w:ascii="Times New Roman" w:hAnsi="Times New Roman" w:eastAsia="仿宋_GB2312" w:cs="Times New Roman"/>
          <w:b w:val="0"/>
          <w:bCs w:val="0"/>
          <w:color w:val="000000"/>
          <w:sz w:val="32"/>
          <w:szCs w:val="32"/>
          <w:u w:val="none"/>
        </w:rPr>
        <w:t>，</w:t>
      </w:r>
      <w:r>
        <w:rPr>
          <w:rFonts w:hint="default" w:ascii="Times New Roman" w:hAnsi="Times New Roman" w:eastAsia="仿宋_GB2312" w:cs="Times New Roman"/>
          <w:b w:val="0"/>
          <w:bCs w:val="0"/>
          <w:color w:val="000000"/>
          <w:sz w:val="32"/>
          <w:szCs w:val="32"/>
          <w:u w:val="none"/>
          <w:lang w:val="en-US" w:eastAsia="zh-CN"/>
        </w:rPr>
        <w:t>根据</w:t>
      </w:r>
      <w:r>
        <w:rPr>
          <w:rFonts w:hint="default" w:ascii="Times New Roman" w:hAnsi="Times New Roman" w:eastAsia="仿宋_GB2312" w:cs="Times New Roman"/>
          <w:b w:val="0"/>
          <w:bCs w:val="0"/>
          <w:color w:val="000000"/>
          <w:sz w:val="32"/>
          <w:szCs w:val="32"/>
          <w:u w:val="none"/>
        </w:rPr>
        <w:t>《山东省人民政府关于加快构建一流科技创新生态的意见》《关于支持科技服务业高质量发展的若干措施》</w:t>
      </w:r>
      <w:r>
        <w:rPr>
          <w:rFonts w:hint="eastAsia" w:ascii="Times New Roman" w:hAnsi="Times New Roman" w:eastAsia="仿宋_GB2312" w:cs="Times New Roman"/>
          <w:b w:val="0"/>
          <w:bCs w:val="0"/>
          <w:color w:val="000000"/>
          <w:sz w:val="32"/>
          <w:szCs w:val="32"/>
          <w:u w:val="none"/>
          <w:lang w:val="en-US" w:eastAsia="zh-CN"/>
        </w:rPr>
        <w:t>以及山东</w:t>
      </w:r>
      <w:r>
        <w:rPr>
          <w:rFonts w:hint="default" w:ascii="Times New Roman" w:hAnsi="Times New Roman" w:eastAsia="仿宋_GB2312" w:cs="Times New Roman"/>
          <w:b w:val="0"/>
          <w:bCs w:val="0"/>
          <w:color w:val="000000"/>
          <w:sz w:val="32"/>
          <w:szCs w:val="32"/>
          <w:u w:val="none"/>
        </w:rPr>
        <w:t>省</w:t>
      </w:r>
      <w:r>
        <w:rPr>
          <w:rFonts w:hint="eastAsia" w:ascii="Times New Roman" w:hAnsi="Times New Roman" w:eastAsia="仿宋_GB2312" w:cs="Times New Roman"/>
          <w:b w:val="0"/>
          <w:bCs w:val="0"/>
          <w:color w:val="000000"/>
          <w:sz w:val="32"/>
          <w:szCs w:val="32"/>
          <w:u w:val="none"/>
          <w:lang w:val="en-US" w:eastAsia="zh-CN"/>
        </w:rPr>
        <w:t>级科技</w:t>
      </w:r>
      <w:r>
        <w:rPr>
          <w:rFonts w:hint="default" w:ascii="Times New Roman" w:hAnsi="Times New Roman" w:eastAsia="仿宋_GB2312" w:cs="Times New Roman"/>
          <w:b w:val="0"/>
          <w:bCs w:val="0"/>
          <w:color w:val="000000"/>
          <w:sz w:val="32"/>
          <w:szCs w:val="32"/>
          <w:u w:val="none"/>
        </w:rPr>
        <w:t>计划</w:t>
      </w:r>
      <w:r>
        <w:rPr>
          <w:rFonts w:hint="eastAsia" w:ascii="Times New Roman" w:hAnsi="Times New Roman" w:eastAsia="仿宋_GB2312" w:cs="Times New Roman"/>
          <w:b w:val="0"/>
          <w:bCs w:val="0"/>
          <w:color w:val="000000"/>
          <w:sz w:val="32"/>
          <w:szCs w:val="32"/>
          <w:u w:val="none"/>
          <w:lang w:val="en-US" w:eastAsia="zh-CN"/>
        </w:rPr>
        <w:t>与资金的相关管理</w:t>
      </w:r>
      <w:r>
        <w:rPr>
          <w:rFonts w:hint="default" w:ascii="Times New Roman" w:hAnsi="Times New Roman" w:eastAsia="仿宋_GB2312" w:cs="Times New Roman"/>
          <w:b w:val="0"/>
          <w:bCs w:val="0"/>
          <w:color w:val="000000"/>
          <w:sz w:val="32"/>
          <w:szCs w:val="32"/>
          <w:u w:val="none"/>
          <w:lang w:val="en-US" w:eastAsia="zh-CN"/>
        </w:rPr>
        <w:t>规定，</w:t>
      </w:r>
      <w:r>
        <w:rPr>
          <w:rFonts w:hint="default" w:ascii="Times New Roman" w:hAnsi="Times New Roman" w:eastAsia="仿宋_GB2312" w:cs="Times New Roman"/>
          <w:b w:val="0"/>
          <w:bCs w:val="0"/>
          <w:color w:val="000000"/>
          <w:sz w:val="32"/>
          <w:szCs w:val="32"/>
          <w:u w:val="none"/>
        </w:rPr>
        <w:t>制定本办法。</w:t>
      </w:r>
    </w:p>
    <w:p w14:paraId="0E29BFE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楷体_GB2312" w:cs="Times New Roman"/>
          <w:b w:val="0"/>
          <w:bCs w:val="0"/>
          <w:color w:val="000000"/>
          <w:sz w:val="32"/>
          <w:szCs w:val="32"/>
          <w:u w:val="none"/>
          <w:lang w:val="en-US" w:eastAsia="zh-CN"/>
        </w:rPr>
      </w:pPr>
      <w:r>
        <w:rPr>
          <w:rFonts w:hint="default" w:ascii="Times New Roman" w:hAnsi="Times New Roman" w:eastAsia="楷体_GB2312" w:cs="Times New Roman"/>
          <w:b w:val="0"/>
          <w:bCs w:val="0"/>
          <w:color w:val="000000"/>
          <w:sz w:val="32"/>
          <w:szCs w:val="32"/>
          <w:u w:val="none"/>
          <w:shd w:val="clear" w:color="auto" w:fill="auto"/>
          <w:lang w:val="en-US" w:eastAsia="zh-CN"/>
        </w:rPr>
        <w:t>第二条</w:t>
      </w:r>
      <w:r>
        <w:rPr>
          <w:rFonts w:hint="default" w:ascii="Times New Roman" w:hAnsi="Times New Roman" w:eastAsia="仿宋_GB2312" w:cs="Times New Roman"/>
          <w:b w:val="0"/>
          <w:bCs w:val="0"/>
          <w:sz w:val="32"/>
          <w:szCs w:val="32"/>
          <w:shd w:val="clear" w:color="auto" w:fill="auto"/>
          <w:lang w:val="en-US" w:eastAsia="zh-CN"/>
        </w:rPr>
        <w:t xml:space="preserve"> </w:t>
      </w:r>
      <w:r>
        <w:rPr>
          <w:rFonts w:hint="default" w:ascii="Times New Roman" w:hAnsi="Times New Roman" w:eastAsia="仿宋_GB2312" w:cs="Times New Roman"/>
          <w:b w:val="0"/>
          <w:bCs w:val="0"/>
          <w:color w:val="000000"/>
          <w:sz w:val="32"/>
          <w:szCs w:val="32"/>
          <w:u w:val="none"/>
        </w:rPr>
        <w:t>本办法所称提升工程是山东省重点研发计划的重要组成部分，旨在聚焦智能化、绿色化、融合化发展需求，强化企业主导的产学研融通创新，推动创新资源向企业集聚，助推企业降本增效、提质减碳，赋能企业高质量发展，培育一批创新能力突出、核心竞争力强的高成长性企业。</w:t>
      </w:r>
    </w:p>
    <w:p w14:paraId="098792E6">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楷体_GB2312" w:cs="Times New Roman"/>
          <w:b w:val="0"/>
          <w:bCs w:val="0"/>
          <w:color w:val="000000"/>
          <w:sz w:val="32"/>
          <w:szCs w:val="32"/>
          <w:u w:val="none"/>
          <w:lang w:val="en-US" w:eastAsia="zh-CN"/>
        </w:rPr>
        <w:t>第三条</w:t>
      </w:r>
      <w:r>
        <w:rPr>
          <w:rFonts w:hint="default" w:ascii="Times New Roman" w:hAnsi="Times New Roman" w:eastAsia="仿宋_GB2312" w:cs="Times New Roman"/>
          <w:b w:val="0"/>
          <w:bCs w:val="0"/>
          <w:color w:val="000000"/>
          <w:sz w:val="32"/>
          <w:szCs w:val="32"/>
          <w:u w:val="none"/>
          <w:lang w:val="en-US" w:eastAsia="zh-CN"/>
        </w:rPr>
        <w:t xml:space="preserve"> </w:t>
      </w:r>
      <w:r>
        <w:rPr>
          <w:rFonts w:hint="default" w:ascii="Times New Roman" w:hAnsi="Times New Roman" w:eastAsia="仿宋_GB2312" w:cs="Times New Roman"/>
          <w:b w:val="0"/>
          <w:bCs w:val="0"/>
          <w:sz w:val="32"/>
          <w:szCs w:val="32"/>
          <w:u w:val="none"/>
        </w:rPr>
        <w:t>提升工程以项目为载体实施，</w:t>
      </w:r>
      <w:r>
        <w:rPr>
          <w:rFonts w:hint="default" w:ascii="Times New Roman" w:hAnsi="Times New Roman" w:eastAsia="仿宋_GB2312" w:cs="Times New Roman"/>
          <w:b w:val="0"/>
          <w:bCs w:val="0"/>
          <w:sz w:val="32"/>
          <w:szCs w:val="32"/>
          <w:u w:val="none"/>
          <w:lang w:val="en-US"/>
        </w:rPr>
        <w:t>主要</w:t>
      </w:r>
      <w:r>
        <w:rPr>
          <w:rFonts w:hint="default" w:ascii="Times New Roman" w:hAnsi="Times New Roman" w:eastAsia="仿宋_GB2312" w:cs="Times New Roman"/>
          <w:b w:val="0"/>
          <w:bCs w:val="0"/>
          <w:sz w:val="32"/>
          <w:szCs w:val="32"/>
          <w:u w:val="none"/>
        </w:rPr>
        <w:t>采取竞争择优等方式产生。</w:t>
      </w:r>
    </w:p>
    <w:p w14:paraId="2498CB81">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楷体_GB2312" w:cs="Times New Roman"/>
          <w:b w:val="0"/>
          <w:bCs w:val="0"/>
          <w:color w:val="000000"/>
          <w:sz w:val="32"/>
          <w:szCs w:val="32"/>
          <w:u w:val="none"/>
          <w:lang w:val="en-US" w:eastAsia="zh-CN"/>
        </w:rPr>
        <w:t>第四条</w:t>
      </w:r>
      <w:r>
        <w:rPr>
          <w:rFonts w:hint="default" w:ascii="Times New Roman" w:hAnsi="Times New Roman" w:eastAsia="仿宋_GB2312" w:cs="Times New Roman"/>
          <w:b w:val="0"/>
          <w:bCs w:val="0"/>
          <w:color w:val="000000"/>
          <w:sz w:val="32"/>
          <w:szCs w:val="32"/>
          <w:u w:val="none"/>
          <w:lang w:val="en-US" w:eastAsia="zh-CN"/>
        </w:rPr>
        <w:t xml:space="preserve"> </w:t>
      </w:r>
      <w:r>
        <w:rPr>
          <w:rFonts w:hint="default" w:ascii="Times New Roman" w:hAnsi="Times New Roman" w:eastAsia="仿宋_GB2312" w:cs="Times New Roman"/>
          <w:b w:val="0"/>
          <w:bCs w:val="0"/>
          <w:sz w:val="32"/>
          <w:szCs w:val="32"/>
          <w:u w:val="none"/>
          <w:lang w:val="en-US" w:eastAsia="zh-CN"/>
        </w:rPr>
        <w:t>项目资金包括省级财政资金、项目承担单位自筹资金、金融资本及其他渠道资金等，省级财政资金通过省级科技创新发展资金安排，主要采取</w:t>
      </w:r>
      <w:r>
        <w:rPr>
          <w:rFonts w:hint="eastAsia" w:ascii="仿宋_GB2312" w:hAnsi="宋体" w:eastAsia="仿宋_GB2312" w:cs="仿宋_GB2312"/>
          <w:color w:val="000000"/>
          <w:kern w:val="0"/>
          <w:sz w:val="32"/>
          <w:szCs w:val="32"/>
          <w:lang w:val="en-US" w:eastAsia="zh-CN" w:bidi="ar"/>
        </w:rPr>
        <w:t>前补助、后补助等</w:t>
      </w:r>
      <w:r>
        <w:rPr>
          <w:rFonts w:hint="eastAsia" w:ascii="仿宋_GB2312" w:eastAsia="仿宋_GB2312" w:cs="仿宋_GB2312"/>
          <w:color w:val="000000"/>
          <w:kern w:val="0"/>
          <w:sz w:val="32"/>
          <w:szCs w:val="32"/>
          <w:lang w:val="en-US" w:eastAsia="zh-CN" w:bidi="ar"/>
        </w:rPr>
        <w:t>方式</w:t>
      </w: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仿宋_GB2312" w:cs="Times New Roman"/>
          <w:b w:val="0"/>
          <w:bCs w:val="0"/>
          <w:sz w:val="32"/>
          <w:szCs w:val="32"/>
          <w:u w:val="none"/>
          <w:lang w:val="en-US" w:eastAsia="zh-CN"/>
        </w:rPr>
        <w:t>鼓励有条件的地方按规定共同出资、联动实施，对地方联动项目优先支持。</w:t>
      </w:r>
    </w:p>
    <w:p w14:paraId="5940541D">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Style w:val="8"/>
          <w:rFonts w:hint="default" w:ascii="Times New Roman" w:hAnsi="Times New Roman" w:eastAsia="黑体" w:cs="Times New Roman"/>
          <w:b w:val="0"/>
          <w:bCs w:val="0"/>
          <w:color w:val="000000"/>
          <w:sz w:val="32"/>
          <w:szCs w:val="32"/>
          <w:u w:val="none"/>
        </w:rPr>
      </w:pPr>
    </w:p>
    <w:p w14:paraId="2C0D1B24">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Style w:val="8"/>
          <w:rFonts w:hint="default" w:ascii="Times New Roman" w:hAnsi="Times New Roman" w:eastAsia="黑体" w:cs="Times New Roman"/>
          <w:b w:val="0"/>
          <w:bCs w:val="0"/>
          <w:color w:val="000000"/>
          <w:sz w:val="32"/>
          <w:szCs w:val="32"/>
          <w:u w:val="none"/>
        </w:rPr>
      </w:pPr>
      <w:r>
        <w:rPr>
          <w:rStyle w:val="8"/>
          <w:rFonts w:hint="default" w:ascii="Times New Roman" w:hAnsi="Times New Roman" w:eastAsia="黑体" w:cs="Times New Roman"/>
          <w:b w:val="0"/>
          <w:bCs w:val="0"/>
          <w:color w:val="000000"/>
          <w:sz w:val="32"/>
          <w:szCs w:val="32"/>
          <w:u w:val="none"/>
        </w:rPr>
        <w:t>第</w:t>
      </w:r>
      <w:r>
        <w:rPr>
          <w:rStyle w:val="8"/>
          <w:rFonts w:hint="default" w:ascii="Times New Roman" w:hAnsi="Times New Roman" w:eastAsia="黑体" w:cs="Times New Roman"/>
          <w:b w:val="0"/>
          <w:bCs w:val="0"/>
          <w:color w:val="000000"/>
          <w:sz w:val="32"/>
          <w:szCs w:val="32"/>
          <w:u w:val="none"/>
          <w:lang w:val="en-US" w:eastAsia="zh-CN"/>
        </w:rPr>
        <w:t>二</w:t>
      </w:r>
      <w:r>
        <w:rPr>
          <w:rStyle w:val="8"/>
          <w:rFonts w:hint="default" w:ascii="Times New Roman" w:hAnsi="Times New Roman" w:eastAsia="黑体" w:cs="Times New Roman"/>
          <w:b w:val="0"/>
          <w:bCs w:val="0"/>
          <w:sz w:val="32"/>
          <w:szCs w:val="32"/>
          <w:u w:val="none"/>
        </w:rPr>
        <w:t xml:space="preserve">章  </w:t>
      </w:r>
      <w:r>
        <w:rPr>
          <w:rStyle w:val="8"/>
          <w:rFonts w:hint="default" w:ascii="Times New Roman" w:hAnsi="Times New Roman" w:eastAsia="黑体" w:cs="Times New Roman"/>
          <w:b w:val="0"/>
          <w:bCs w:val="0"/>
          <w:sz w:val="32"/>
          <w:szCs w:val="32"/>
          <w:u w:val="none"/>
          <w:lang w:val="en-US" w:eastAsia="zh-CN"/>
        </w:rPr>
        <w:t>组织</w:t>
      </w:r>
      <w:r>
        <w:rPr>
          <w:rStyle w:val="8"/>
          <w:rFonts w:hint="default" w:ascii="Times New Roman" w:hAnsi="Times New Roman" w:eastAsia="黑体" w:cs="Times New Roman"/>
          <w:b w:val="0"/>
          <w:bCs w:val="0"/>
          <w:color w:val="000000"/>
          <w:sz w:val="32"/>
          <w:szCs w:val="32"/>
          <w:u w:val="none"/>
        </w:rPr>
        <w:t>管理与职责</w:t>
      </w:r>
    </w:p>
    <w:p w14:paraId="680E9FCB">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color w:val="000000"/>
          <w:sz w:val="32"/>
          <w:szCs w:val="32"/>
          <w:u w:val="none"/>
        </w:rPr>
      </w:pPr>
      <w:r>
        <w:rPr>
          <w:rStyle w:val="7"/>
          <w:rFonts w:hint="default" w:ascii="Times New Roman" w:hAnsi="Times New Roman" w:eastAsia="楷体_GB2312" w:cs="Times New Roman"/>
          <w:b w:val="0"/>
          <w:bCs w:val="0"/>
          <w:color w:val="000000"/>
          <w:sz w:val="32"/>
          <w:szCs w:val="32"/>
          <w:u w:val="none"/>
        </w:rPr>
        <w:t>第</w:t>
      </w:r>
      <w:r>
        <w:rPr>
          <w:rStyle w:val="7"/>
          <w:rFonts w:hint="default" w:ascii="Times New Roman" w:hAnsi="Times New Roman" w:eastAsia="楷体_GB2312" w:cs="Times New Roman"/>
          <w:b w:val="0"/>
          <w:bCs w:val="0"/>
          <w:color w:val="000000"/>
          <w:sz w:val="32"/>
          <w:szCs w:val="32"/>
          <w:u w:val="none"/>
          <w:lang w:val="en-US" w:eastAsia="zh-CN"/>
        </w:rPr>
        <w:t>五</w:t>
      </w:r>
      <w:r>
        <w:rPr>
          <w:rStyle w:val="7"/>
          <w:rFonts w:hint="default" w:ascii="Times New Roman" w:hAnsi="Times New Roman" w:eastAsia="楷体_GB2312" w:cs="Times New Roman"/>
          <w:b w:val="0"/>
          <w:bCs w:val="0"/>
          <w:color w:val="000000"/>
          <w:sz w:val="32"/>
          <w:szCs w:val="32"/>
          <w:u w:val="none"/>
        </w:rPr>
        <w:t>条</w:t>
      </w:r>
      <w:r>
        <w:rPr>
          <w:rFonts w:hint="default" w:ascii="Times New Roman" w:hAnsi="Times New Roman" w:eastAsia="仿宋_GB2312" w:cs="Times New Roman"/>
          <w:b w:val="0"/>
          <w:bCs w:val="0"/>
          <w:color w:val="000000"/>
          <w:sz w:val="32"/>
          <w:szCs w:val="32"/>
          <w:u w:val="none"/>
          <w:lang w:val="en-US" w:eastAsia="zh-CN"/>
        </w:rPr>
        <w:t xml:space="preserve"> </w:t>
      </w:r>
      <w:r>
        <w:rPr>
          <w:rFonts w:hint="default" w:ascii="Times New Roman" w:hAnsi="Times New Roman" w:eastAsia="仿宋_GB2312" w:cs="Times New Roman"/>
          <w:b w:val="0"/>
          <w:bCs w:val="0"/>
          <w:color w:val="000000"/>
          <w:sz w:val="32"/>
          <w:szCs w:val="32"/>
          <w:u w:val="none"/>
        </w:rPr>
        <w:t>省科技厅负责研究制定</w:t>
      </w:r>
      <w:r>
        <w:rPr>
          <w:rFonts w:hint="default" w:ascii="Times New Roman" w:hAnsi="Times New Roman" w:eastAsia="仿宋_GB2312" w:cs="Times New Roman"/>
          <w:b w:val="0"/>
          <w:bCs w:val="0"/>
          <w:color w:val="000000"/>
          <w:sz w:val="32"/>
          <w:szCs w:val="32"/>
          <w:u w:val="none"/>
          <w:lang w:val="en-US" w:eastAsia="zh-CN"/>
        </w:rPr>
        <w:t>提升</w:t>
      </w:r>
      <w:r>
        <w:rPr>
          <w:rFonts w:hint="default" w:ascii="Times New Roman" w:hAnsi="Times New Roman" w:eastAsia="仿宋_GB2312" w:cs="Times New Roman"/>
          <w:b w:val="0"/>
          <w:bCs w:val="0"/>
          <w:color w:val="000000"/>
          <w:sz w:val="32"/>
          <w:szCs w:val="32"/>
          <w:u w:val="none"/>
        </w:rPr>
        <w:t>工程支持政策、管理办法</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优化项目类别及任务布局</w:t>
      </w:r>
      <w:r>
        <w:rPr>
          <w:rFonts w:hint="eastAsia" w:ascii="Times New Roman" w:hAnsi="Times New Roman" w:eastAsia="仿宋_GB2312"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rPr>
        <w:t>开展</w:t>
      </w:r>
      <w:r>
        <w:rPr>
          <w:rFonts w:hint="default" w:ascii="Times New Roman" w:hAnsi="Times New Roman" w:eastAsia="仿宋_GB2312" w:cs="Times New Roman"/>
          <w:b w:val="0"/>
          <w:bCs w:val="0"/>
          <w:color w:val="000000"/>
          <w:sz w:val="32"/>
          <w:szCs w:val="32"/>
          <w:u w:val="none"/>
        </w:rPr>
        <w:t>项目申报受理、形式审查、评审立项、过程管理、绩效评价和评估监督等</w:t>
      </w:r>
      <w:r>
        <w:rPr>
          <w:rFonts w:hint="default" w:ascii="Times New Roman" w:hAnsi="Times New Roman" w:eastAsia="仿宋_GB2312" w:cs="Times New Roman"/>
          <w:b w:val="0"/>
          <w:bCs w:val="0"/>
          <w:color w:val="000000"/>
          <w:sz w:val="32"/>
          <w:szCs w:val="32"/>
          <w:u w:val="none"/>
          <w:lang w:val="en-US" w:eastAsia="zh-CN"/>
        </w:rPr>
        <w:t>全过程管理工作</w:t>
      </w:r>
      <w:r>
        <w:rPr>
          <w:rFonts w:hint="default" w:ascii="Times New Roman" w:hAnsi="Times New Roman" w:eastAsia="仿宋_GB2312" w:cs="Times New Roman"/>
          <w:b w:val="0"/>
          <w:bCs w:val="0"/>
          <w:color w:val="000000"/>
          <w:sz w:val="32"/>
          <w:szCs w:val="32"/>
          <w:u w:val="none"/>
        </w:rPr>
        <w:t>。</w:t>
      </w:r>
    </w:p>
    <w:p w14:paraId="086B5ED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楷体_GB2312" w:cs="Times New Roman"/>
          <w:b w:val="0"/>
          <w:bCs w:val="0"/>
          <w:color w:val="000000"/>
          <w:sz w:val="32"/>
          <w:szCs w:val="32"/>
          <w:u w:val="none"/>
          <w:lang w:val="en-US" w:eastAsia="zh-CN"/>
        </w:rPr>
        <w:t>第六条</w:t>
      </w:r>
      <w:r>
        <w:rPr>
          <w:rFonts w:hint="default" w:ascii="Times New Roman" w:hAnsi="Times New Roman" w:eastAsia="仿宋_GB2312" w:cs="Times New Roman"/>
          <w:b w:val="0"/>
          <w:bCs w:val="0"/>
          <w:color w:val="000000"/>
          <w:sz w:val="32"/>
          <w:szCs w:val="32"/>
          <w:u w:val="none"/>
          <w:lang w:val="en-US" w:eastAsia="zh-CN"/>
        </w:rPr>
        <w:t xml:space="preserve"> 各市科技局作为项目主管部门，负责审核推荐提升工程项目</w:t>
      </w:r>
      <w:r>
        <w:rPr>
          <w:rFonts w:hint="eastAsia" w:ascii="Times New Roman" w:hAnsi="Times New Roman" w:eastAsia="仿宋_GB2312" w:cs="Times New Roman"/>
          <w:b w:val="0"/>
          <w:bCs w:val="0"/>
          <w:color w:val="000000"/>
          <w:sz w:val="32"/>
          <w:szCs w:val="32"/>
          <w:highlight w:val="none"/>
          <w:u w:val="none"/>
          <w:lang w:val="en-US" w:eastAsia="zh-CN"/>
        </w:rPr>
        <w:t>，</w:t>
      </w:r>
      <w:r>
        <w:rPr>
          <w:rFonts w:hint="default" w:ascii="Times New Roman" w:hAnsi="Times New Roman" w:eastAsia="仿宋_GB2312" w:cs="Times New Roman"/>
          <w:b w:val="0"/>
          <w:bCs w:val="0"/>
          <w:color w:val="000000"/>
          <w:sz w:val="32"/>
          <w:szCs w:val="32"/>
          <w:u w:val="none"/>
          <w:lang w:val="en-US" w:eastAsia="zh-CN"/>
        </w:rPr>
        <w:t>监督推动项目实施和自筹资金落实，协调解决实施过程中出现的问题，视情况及时提出项目调整建议，按程序报省科技厅审核批复</w:t>
      </w:r>
      <w:r>
        <w:rPr>
          <w:rFonts w:hint="eastAsia" w:ascii="Times New Roman" w:hAnsi="Times New Roman" w:eastAsia="仿宋_GB2312"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eastAsia="zh-CN"/>
        </w:rPr>
        <w:t>按照规定开展项目过程管理、绩效评价</w:t>
      </w:r>
      <w:r>
        <w:rPr>
          <w:rFonts w:hint="default" w:ascii="Times New Roman" w:hAnsi="Times New Roman" w:eastAsia="仿宋_GB2312" w:cs="Times New Roman"/>
          <w:b w:val="0"/>
          <w:bCs w:val="0"/>
          <w:color w:val="000000"/>
          <w:sz w:val="32"/>
          <w:szCs w:val="32"/>
          <w:u w:val="none"/>
        </w:rPr>
        <w:t>和评估监督</w:t>
      </w:r>
      <w:r>
        <w:rPr>
          <w:rFonts w:hint="default" w:ascii="Times New Roman" w:hAnsi="Times New Roman" w:eastAsia="仿宋_GB2312" w:cs="Times New Roman"/>
          <w:b w:val="0"/>
          <w:bCs w:val="0"/>
          <w:color w:val="000000"/>
          <w:sz w:val="32"/>
          <w:szCs w:val="32"/>
          <w:u w:val="none"/>
          <w:lang w:val="en-US" w:eastAsia="zh-CN"/>
        </w:rPr>
        <w:t>等工作。</w:t>
      </w:r>
    </w:p>
    <w:p w14:paraId="6087E510">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楷体_GB2312" w:cs="Times New Roman"/>
          <w:b w:val="0"/>
          <w:bCs w:val="0"/>
          <w:color w:val="000000"/>
          <w:sz w:val="32"/>
          <w:szCs w:val="32"/>
          <w:u w:val="none"/>
          <w:lang w:val="en-US" w:eastAsia="zh-CN"/>
        </w:rPr>
        <w:t>第七条</w:t>
      </w:r>
      <w:r>
        <w:rPr>
          <w:rFonts w:hint="default" w:ascii="Times New Roman" w:hAnsi="Times New Roman" w:eastAsia="仿宋_GB2312" w:cs="Times New Roman"/>
          <w:b w:val="0"/>
          <w:bCs w:val="0"/>
          <w:color w:val="000000"/>
          <w:sz w:val="32"/>
          <w:szCs w:val="32"/>
          <w:u w:val="none"/>
          <w:lang w:val="en-US" w:eastAsia="zh-CN"/>
        </w:rPr>
        <w:t xml:space="preserve"> 项目承担单位</w:t>
      </w:r>
      <w:r>
        <w:rPr>
          <w:rFonts w:hint="default" w:ascii="Times New Roman" w:hAnsi="Times New Roman" w:eastAsia="仿宋_GB2312" w:cs="Times New Roman"/>
          <w:b w:val="0"/>
          <w:bCs w:val="0"/>
          <w:color w:val="000000"/>
          <w:sz w:val="32"/>
          <w:szCs w:val="32"/>
          <w:u w:val="none"/>
        </w:rPr>
        <w:t>和合作单位</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以下统称项目单位</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是项目实施</w:t>
      </w:r>
      <w:r>
        <w:rPr>
          <w:rFonts w:hint="eastAsia" w:ascii="Times New Roman" w:hAnsi="Times New Roman" w:eastAsia="仿宋_GB2312" w:cs="Times New Roman"/>
          <w:b w:val="0"/>
          <w:bCs w:val="0"/>
          <w:color w:val="000000"/>
          <w:sz w:val="32"/>
          <w:szCs w:val="32"/>
          <w:u w:val="none"/>
          <w:lang w:eastAsia="zh-CN"/>
        </w:rPr>
        <w:t>、</w:t>
      </w:r>
      <w:r>
        <w:rPr>
          <w:rFonts w:hint="eastAsia" w:ascii="Times New Roman" w:hAnsi="Times New Roman" w:eastAsia="仿宋_GB2312" w:cs="Times New Roman"/>
          <w:b w:val="0"/>
          <w:bCs w:val="0"/>
          <w:color w:val="000000"/>
          <w:sz w:val="32"/>
          <w:szCs w:val="32"/>
          <w:u w:val="none"/>
          <w:lang w:val="en-US" w:eastAsia="zh-CN"/>
        </w:rPr>
        <w:t>资金使用</w:t>
      </w:r>
      <w:r>
        <w:rPr>
          <w:rFonts w:hint="default" w:ascii="Times New Roman" w:hAnsi="Times New Roman" w:eastAsia="仿宋_GB2312" w:cs="Times New Roman"/>
          <w:b w:val="0"/>
          <w:bCs w:val="0"/>
          <w:color w:val="000000"/>
          <w:sz w:val="32"/>
          <w:szCs w:val="32"/>
          <w:u w:val="none"/>
        </w:rPr>
        <w:t>的责任主体</w:t>
      </w:r>
      <w:r>
        <w:rPr>
          <w:rFonts w:hint="default" w:ascii="Times New Roman" w:hAnsi="Times New Roman" w:eastAsia="仿宋_GB2312" w:cs="Times New Roman"/>
          <w:b w:val="0"/>
          <w:bCs w:val="0"/>
          <w:color w:val="000000"/>
          <w:sz w:val="32"/>
          <w:szCs w:val="32"/>
          <w:u w:val="none"/>
          <w:lang w:val="en-US" w:eastAsia="zh-CN"/>
        </w:rPr>
        <w:t>，负责履行科研诚信承诺制度，据实组织和审核项目申报材料，</w:t>
      </w:r>
      <w:r>
        <w:rPr>
          <w:rFonts w:hint="eastAsia" w:ascii="Times New Roman" w:hAnsi="Times New Roman" w:eastAsia="仿宋_GB2312" w:cs="Times New Roman"/>
          <w:b w:val="0"/>
          <w:bCs w:val="0"/>
          <w:color w:val="000000"/>
          <w:sz w:val="32"/>
          <w:szCs w:val="32"/>
          <w:u w:val="none"/>
          <w:lang w:val="en-US" w:eastAsia="zh-CN"/>
        </w:rPr>
        <w:t>并</w:t>
      </w:r>
      <w:r>
        <w:rPr>
          <w:rFonts w:hint="default" w:ascii="Times New Roman" w:hAnsi="Times New Roman" w:eastAsia="仿宋_GB2312" w:cs="Times New Roman"/>
          <w:b w:val="0"/>
          <w:bCs w:val="0"/>
          <w:color w:val="000000"/>
          <w:sz w:val="32"/>
          <w:szCs w:val="32"/>
          <w:u w:val="none"/>
          <w:lang w:val="en-US" w:eastAsia="zh-CN"/>
        </w:rPr>
        <w:t>对申报材料的真实性、合规性、可行性负责</w:t>
      </w:r>
      <w:r>
        <w:rPr>
          <w:rFonts w:hint="eastAsia" w:ascii="Times New Roman" w:hAnsi="Times New Roman" w:eastAsia="仿宋_GB2312"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eastAsia="zh-CN"/>
        </w:rPr>
        <w:t>签订项目合同书并严格履约实施；健全内部管理制度，严格执行项目和经费管理规定，落实项目保障条件及配套资金；按要求报送项目进展、资金使用等情况并及时报告重大事项，配合做好项目过程管理、绩效评价和评估监督等。合作单位接受承担单位的指导、协调和监督，对承担单位负责。</w:t>
      </w:r>
    </w:p>
    <w:p w14:paraId="6F7E3848">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rPr>
        <w:t>第</w:t>
      </w:r>
      <w:r>
        <w:rPr>
          <w:rStyle w:val="7"/>
          <w:rFonts w:hint="default" w:ascii="Times New Roman" w:hAnsi="Times New Roman" w:eastAsia="楷体_GB2312" w:cs="Times New Roman"/>
          <w:b w:val="0"/>
          <w:bCs w:val="0"/>
          <w:color w:val="000000"/>
          <w:sz w:val="32"/>
          <w:szCs w:val="32"/>
          <w:u w:val="none"/>
          <w:lang w:val="en-US" w:eastAsia="zh-CN"/>
        </w:rPr>
        <w:t>八</w:t>
      </w:r>
      <w:r>
        <w:rPr>
          <w:rStyle w:val="7"/>
          <w:rFonts w:hint="default" w:ascii="Times New Roman" w:hAnsi="Times New Roman" w:eastAsia="楷体_GB2312" w:cs="Times New Roman"/>
          <w:b w:val="0"/>
          <w:bCs w:val="0"/>
          <w:color w:val="000000"/>
          <w:sz w:val="32"/>
          <w:szCs w:val="32"/>
          <w:u w:val="none"/>
        </w:rPr>
        <w:t>条</w:t>
      </w:r>
      <w:r>
        <w:rPr>
          <w:rStyle w:val="8"/>
          <w:rFonts w:hint="default" w:ascii="Times New Roman" w:hAnsi="Times New Roman" w:eastAsia="仿宋_GB2312" w:cs="Times New Roman"/>
          <w:b w:val="0"/>
          <w:bCs w:val="0"/>
          <w:color w:val="000000"/>
          <w:sz w:val="32"/>
          <w:szCs w:val="32"/>
          <w:u w:val="none"/>
          <w:lang w:val="en-US" w:eastAsia="zh-CN"/>
        </w:rPr>
        <w:t xml:space="preserve"> 推行“行政+技术”双责任人负责制。</w:t>
      </w:r>
    </w:p>
    <w:p w14:paraId="738FF3B2">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（一）行政负责人原则上为项目承担单位的主要负责人，全面负责项目的组织实施，牵头协调落实项目实施涉及的内部管理制度建设和所需资源要素保障，确保项目目标任务如期完成。</w:t>
      </w:r>
    </w:p>
    <w:p w14:paraId="5C38314A">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二）技术负责人原则上为项目研究思路的主要提出者和实际主持项目的核心人员，负责项目的具体组织实施，按合同书约定完成目标任务，全面做好项目技术路线选择、进度安排、经费规范使用等，及时报告重大事项，自觉接受项目执行情况的过程管理、绩效评价、评估监督等。</w:t>
      </w:r>
    </w:p>
    <w:p w14:paraId="3FE7556B">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Style w:val="8"/>
          <w:rFonts w:hint="default" w:ascii="Times New Roman" w:hAnsi="Times New Roman" w:eastAsia="黑体" w:cs="Times New Roman"/>
          <w:b w:val="0"/>
          <w:bCs w:val="0"/>
          <w:color w:val="000000"/>
          <w:sz w:val="32"/>
          <w:szCs w:val="32"/>
          <w:u w:val="none"/>
        </w:rPr>
      </w:pPr>
    </w:p>
    <w:p w14:paraId="22DC8A70">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Style w:val="8"/>
          <w:rFonts w:hint="default" w:ascii="Times New Roman" w:hAnsi="Times New Roman" w:eastAsia="黑体" w:cs="Times New Roman"/>
          <w:b w:val="0"/>
          <w:bCs w:val="0"/>
          <w:color w:val="000000"/>
          <w:sz w:val="32"/>
          <w:szCs w:val="32"/>
          <w:u w:val="none"/>
          <w:lang w:val="en-US" w:eastAsia="zh-CN"/>
        </w:rPr>
      </w:pPr>
      <w:r>
        <w:rPr>
          <w:rStyle w:val="8"/>
          <w:rFonts w:hint="default" w:ascii="Times New Roman" w:hAnsi="Times New Roman" w:eastAsia="黑体" w:cs="Times New Roman"/>
          <w:b w:val="0"/>
          <w:bCs w:val="0"/>
          <w:color w:val="000000"/>
          <w:sz w:val="32"/>
          <w:szCs w:val="32"/>
          <w:u w:val="none"/>
        </w:rPr>
        <w:t>第</w:t>
      </w:r>
      <w:r>
        <w:rPr>
          <w:rStyle w:val="8"/>
          <w:rFonts w:hint="default" w:ascii="Times New Roman" w:hAnsi="Times New Roman" w:eastAsia="黑体" w:cs="Times New Roman"/>
          <w:b w:val="0"/>
          <w:bCs w:val="0"/>
          <w:color w:val="000000"/>
          <w:sz w:val="32"/>
          <w:szCs w:val="32"/>
          <w:u w:val="none"/>
          <w:lang w:val="en-US" w:eastAsia="zh-CN"/>
        </w:rPr>
        <w:t>三</w:t>
      </w:r>
      <w:r>
        <w:rPr>
          <w:rStyle w:val="8"/>
          <w:rFonts w:hint="default" w:ascii="Times New Roman" w:hAnsi="Times New Roman" w:eastAsia="黑体" w:cs="Times New Roman"/>
          <w:b w:val="0"/>
          <w:bCs w:val="0"/>
          <w:sz w:val="32"/>
          <w:szCs w:val="32"/>
          <w:u w:val="none"/>
        </w:rPr>
        <w:t xml:space="preserve">章  </w:t>
      </w:r>
      <w:r>
        <w:rPr>
          <w:rStyle w:val="8"/>
          <w:rFonts w:hint="default" w:ascii="Times New Roman" w:hAnsi="Times New Roman" w:eastAsia="黑体" w:cs="Times New Roman"/>
          <w:b w:val="0"/>
          <w:bCs w:val="0"/>
          <w:color w:val="000000"/>
          <w:sz w:val="32"/>
          <w:szCs w:val="32"/>
          <w:u w:val="none"/>
          <w:lang w:val="en-US" w:eastAsia="zh-CN"/>
        </w:rPr>
        <w:t>支持重点与条件</w:t>
      </w:r>
    </w:p>
    <w:p w14:paraId="3DD855EC">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yellow"/>
          <w:u w:val="none"/>
          <w:lang w:val="en-US" w:eastAsia="zh-CN"/>
        </w:rPr>
      </w:pPr>
      <w:r>
        <w:rPr>
          <w:rStyle w:val="7"/>
          <w:rFonts w:hint="default" w:ascii="Times New Roman" w:hAnsi="Times New Roman" w:eastAsia="楷体_GB2312" w:cs="Times New Roman"/>
          <w:b w:val="0"/>
          <w:bCs w:val="0"/>
          <w:color w:val="000000"/>
          <w:sz w:val="32"/>
          <w:szCs w:val="32"/>
          <w:u w:val="none"/>
        </w:rPr>
        <w:t>第</w:t>
      </w:r>
      <w:r>
        <w:rPr>
          <w:rStyle w:val="7"/>
          <w:rFonts w:hint="default" w:ascii="Times New Roman" w:hAnsi="Times New Roman" w:eastAsia="楷体_GB2312" w:cs="Times New Roman"/>
          <w:b w:val="0"/>
          <w:bCs w:val="0"/>
          <w:color w:val="000000"/>
          <w:sz w:val="32"/>
          <w:szCs w:val="32"/>
          <w:u w:val="none"/>
          <w:lang w:val="en-US" w:eastAsia="zh-CN"/>
        </w:rPr>
        <w:t>九</w:t>
      </w:r>
      <w:r>
        <w:rPr>
          <w:rStyle w:val="7"/>
          <w:rFonts w:hint="default" w:ascii="Times New Roman" w:hAnsi="Times New Roman" w:eastAsia="楷体_GB2312" w:cs="Times New Roman"/>
          <w:b w:val="0"/>
          <w:bCs w:val="0"/>
          <w:color w:val="000000"/>
          <w:sz w:val="32"/>
          <w:szCs w:val="32"/>
          <w:u w:val="none"/>
        </w:rPr>
        <w:t>条</w:t>
      </w:r>
      <w:r>
        <w:rPr>
          <w:rFonts w:hint="default" w:ascii="Times New Roman" w:hAnsi="Times New Roman" w:eastAsia="仿宋_GB2312" w:cs="Times New Roman"/>
          <w:b w:val="0"/>
          <w:bCs w:val="0"/>
          <w:color w:val="000000"/>
          <w:sz w:val="32"/>
          <w:szCs w:val="32"/>
          <w:u w:val="none"/>
          <w:lang w:val="en-US" w:eastAsia="zh-CN"/>
        </w:rPr>
        <w:t xml:space="preserve"> </w:t>
      </w:r>
      <w:r>
        <w:rPr>
          <w:rFonts w:hint="default" w:ascii="Times New Roman" w:hAnsi="Times New Roman" w:eastAsia="仿宋_GB2312" w:cs="Times New Roman"/>
          <w:b w:val="0"/>
          <w:bCs w:val="0"/>
          <w:color w:val="000000"/>
          <w:sz w:val="32"/>
          <w:szCs w:val="32"/>
          <w:highlight w:val="none"/>
          <w:u w:val="none"/>
        </w:rPr>
        <w:t>提升工程重点支持以下方面：</w:t>
      </w:r>
    </w:p>
    <w:p w14:paraId="2E574DA2">
      <w:pPr>
        <w:pStyle w:val="5"/>
        <w:keepNext w:val="0"/>
        <w:keepLines w:val="0"/>
        <w:pageBreakBefore w:val="0"/>
        <w:widowControl w:val="0"/>
        <w:numPr>
          <w:ilvl w:val="-1"/>
          <w:numId w:val="0"/>
        </w:numPr>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w:t>
      </w:r>
      <w:r>
        <w:rPr>
          <w:rStyle w:val="8"/>
          <w:rFonts w:hint="eastAsia" w:ascii="Times New Roman" w:hAnsi="Times New Roman" w:eastAsia="仿宋_GB2312" w:cs="Times New Roman"/>
          <w:b w:val="0"/>
          <w:bCs w:val="0"/>
          <w:color w:val="000000"/>
          <w:sz w:val="32"/>
          <w:szCs w:val="32"/>
          <w:u w:val="none"/>
          <w:lang w:val="en-US" w:eastAsia="zh-CN"/>
        </w:rPr>
        <w:t>一</w:t>
      </w:r>
      <w:r>
        <w:rPr>
          <w:rStyle w:val="8"/>
          <w:rFonts w:hint="default" w:ascii="Times New Roman" w:hAnsi="Times New Roman" w:eastAsia="仿宋_GB2312" w:cs="Times New Roman"/>
          <w:b w:val="0"/>
          <w:bCs w:val="0"/>
          <w:color w:val="000000"/>
          <w:sz w:val="32"/>
          <w:szCs w:val="32"/>
          <w:u w:val="none"/>
          <w:lang w:val="en-US" w:eastAsia="zh-CN"/>
        </w:rPr>
        <w:t>）</w:t>
      </w:r>
      <w:r>
        <w:rPr>
          <w:rStyle w:val="8"/>
          <w:rFonts w:hint="eastAsia" w:ascii="Times New Roman" w:hAnsi="Times New Roman" w:eastAsia="仿宋_GB2312" w:cs="Times New Roman"/>
          <w:b w:val="0"/>
          <w:bCs w:val="0"/>
          <w:color w:val="000000"/>
          <w:sz w:val="32"/>
          <w:szCs w:val="32"/>
          <w:u w:val="none"/>
          <w:lang w:val="en-US" w:eastAsia="zh-CN"/>
        </w:rPr>
        <w:t>支持规上高新技术企业强化</w:t>
      </w:r>
      <w:r>
        <w:rPr>
          <w:rStyle w:val="8"/>
          <w:rFonts w:hint="default" w:ascii="Times New Roman" w:hAnsi="Times New Roman" w:eastAsia="仿宋_GB2312" w:cs="Times New Roman"/>
          <w:b w:val="0"/>
          <w:bCs w:val="0"/>
          <w:color w:val="000000"/>
          <w:sz w:val="32"/>
          <w:szCs w:val="32"/>
          <w:u w:val="none"/>
          <w:lang w:val="en-US" w:eastAsia="zh-CN"/>
        </w:rPr>
        <w:t>研发机构建设</w:t>
      </w:r>
      <w:r>
        <w:rPr>
          <w:rStyle w:val="8"/>
          <w:rFonts w:hint="eastAsia" w:ascii="Times New Roman" w:hAnsi="Times New Roman" w:eastAsia="仿宋_GB2312" w:cs="Times New Roman"/>
          <w:b w:val="0"/>
          <w:bCs w:val="0"/>
          <w:color w:val="000000"/>
          <w:sz w:val="32"/>
          <w:szCs w:val="32"/>
          <w:u w:val="none"/>
          <w:lang w:val="en-US" w:eastAsia="zh-CN"/>
        </w:rPr>
        <w:t>、研发先进适用技术、提升科技创新</w:t>
      </w:r>
      <w:r>
        <w:rPr>
          <w:rStyle w:val="8"/>
          <w:rFonts w:hint="default" w:ascii="Times New Roman" w:hAnsi="Times New Roman" w:eastAsia="仿宋_GB2312" w:cs="Times New Roman"/>
          <w:b w:val="0"/>
          <w:bCs w:val="0"/>
          <w:color w:val="000000"/>
          <w:sz w:val="32"/>
          <w:szCs w:val="32"/>
          <w:u w:val="none"/>
          <w:lang w:val="en-US" w:eastAsia="zh-CN"/>
        </w:rPr>
        <w:t>能力</w:t>
      </w:r>
      <w:r>
        <w:rPr>
          <w:rStyle w:val="8"/>
          <w:rFonts w:hint="eastAsia" w:ascii="Times New Roman" w:hAnsi="Times New Roman" w:eastAsia="仿宋_GB2312" w:cs="Times New Roman"/>
          <w:b w:val="0"/>
          <w:bCs w:val="0"/>
          <w:color w:val="000000"/>
          <w:sz w:val="32"/>
          <w:szCs w:val="32"/>
          <w:u w:val="none"/>
          <w:lang w:val="en-US" w:eastAsia="zh-CN"/>
        </w:rPr>
        <w:t>等，加快培育</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技术</w:t>
      </w:r>
      <w:r>
        <w:rPr>
          <w:rStyle w:val="8"/>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水平</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领先、</w:t>
      </w:r>
      <w:r>
        <w:rPr>
          <w:rStyle w:val="8"/>
          <w:rFonts w:hint="default" w:ascii="Times New Roman" w:hAnsi="Times New Roman" w:eastAsia="仿宋_GB2312" w:cs="Times New Roman"/>
          <w:b w:val="0"/>
          <w:bCs w:val="0"/>
          <w:color w:val="000000"/>
          <w:kern w:val="2"/>
          <w:sz w:val="32"/>
          <w:szCs w:val="32"/>
          <w:highlight w:val="none"/>
        </w:rPr>
        <w:t>绿色低碳环保、</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产业前景</w:t>
      </w:r>
      <w:r>
        <w:rPr>
          <w:rStyle w:val="8"/>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良</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好、竞争</w:t>
      </w:r>
      <w:r>
        <w:rPr>
          <w:rStyle w:val="8"/>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能</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力</w:t>
      </w:r>
      <w:r>
        <w:rPr>
          <w:rStyle w:val="8"/>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突出</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的</w:t>
      </w:r>
      <w:r>
        <w:rPr>
          <w:rStyle w:val="8"/>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优质</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产品</w:t>
      </w:r>
      <w:r>
        <w:rPr>
          <w:rStyle w:val="8"/>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，全面增强企业</w:t>
      </w:r>
      <w:r>
        <w:rPr>
          <w:rStyle w:val="8"/>
          <w:rFonts w:hint="eastAsia" w:ascii="Times New Roman" w:hAnsi="Times New Roman" w:eastAsia="仿宋_GB2312" w:cs="Times New Roman"/>
          <w:b w:val="0"/>
          <w:bCs w:val="0"/>
          <w:color w:val="000000"/>
          <w:sz w:val="32"/>
          <w:szCs w:val="32"/>
          <w:u w:val="none"/>
          <w:lang w:val="en-US" w:eastAsia="zh-CN"/>
        </w:rPr>
        <w:t>核心竞争优势。</w:t>
      </w:r>
    </w:p>
    <w:p w14:paraId="527253E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eastAsia" w:ascii="Times New Roman" w:hAnsi="Times New Roman" w:eastAsia="仿宋_GB2312" w:cs="Times New Roman"/>
          <w:b w:val="0"/>
          <w:bCs w:val="0"/>
          <w:color w:val="auto"/>
          <w:sz w:val="32"/>
          <w:szCs w:val="32"/>
          <w:u w:val="none"/>
          <w:lang w:val="en-US" w:eastAsia="zh-CN"/>
        </w:rPr>
        <w:t>（二）</w:t>
      </w:r>
      <w:r>
        <w:rPr>
          <w:rStyle w:val="8"/>
          <w:rFonts w:hint="default" w:ascii="Times New Roman" w:hAnsi="Times New Roman" w:eastAsia="仿宋_GB2312" w:cs="Times New Roman"/>
          <w:b w:val="0"/>
          <w:bCs w:val="0"/>
          <w:color w:val="auto"/>
          <w:sz w:val="32"/>
          <w:szCs w:val="32"/>
          <w:u w:val="none"/>
          <w:lang w:val="en-US" w:eastAsia="zh-CN"/>
        </w:rPr>
        <w:t>支持</w:t>
      </w:r>
      <w:r>
        <w:rPr>
          <w:rStyle w:val="8"/>
          <w:rFonts w:hint="eastAsia" w:ascii="Times New Roman" w:hAnsi="Times New Roman" w:eastAsia="仿宋_GB2312" w:cs="Times New Roman"/>
          <w:b w:val="0"/>
          <w:bCs w:val="0"/>
          <w:color w:val="auto"/>
          <w:sz w:val="32"/>
          <w:szCs w:val="32"/>
          <w:u w:val="none"/>
          <w:lang w:val="en-US" w:eastAsia="zh-CN"/>
        </w:rPr>
        <w:t>规上</w:t>
      </w:r>
      <w:r>
        <w:rPr>
          <w:rStyle w:val="8"/>
          <w:rFonts w:hint="default" w:ascii="Times New Roman" w:hAnsi="Times New Roman" w:eastAsia="仿宋_GB2312" w:cs="Times New Roman"/>
          <w:b w:val="0"/>
          <w:bCs w:val="0"/>
          <w:color w:val="auto"/>
          <w:sz w:val="32"/>
          <w:szCs w:val="32"/>
          <w:u w:val="none"/>
          <w:lang w:val="en-US" w:eastAsia="zh-CN"/>
        </w:rPr>
        <w:t>科技服务业企业</w:t>
      </w:r>
      <w:r>
        <w:rPr>
          <w:rStyle w:val="8"/>
          <w:rFonts w:hint="eastAsia" w:ascii="Times New Roman" w:hAnsi="Times New Roman" w:eastAsia="仿宋_GB2312" w:cs="Times New Roman"/>
          <w:b w:val="0"/>
          <w:bCs w:val="0"/>
          <w:color w:val="auto"/>
          <w:sz w:val="32"/>
          <w:szCs w:val="32"/>
          <w:u w:val="none"/>
          <w:lang w:val="en-US" w:eastAsia="zh-CN"/>
        </w:rPr>
        <w:t>强化核心技术支撑、拓展服务应用场景、提升专业服务能级等，加快打造具备行业影响力的科技服务品牌或龙头机构，推动科技服务业深度赋能实体经济、更好服务企业创新发展。</w:t>
      </w:r>
    </w:p>
    <w:p w14:paraId="1CD97351">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第十条</w:t>
      </w:r>
      <w:r>
        <w:rPr>
          <w:rStyle w:val="8"/>
          <w:rFonts w:hint="default" w:ascii="Times New Roman" w:hAnsi="Times New Roman" w:eastAsia="仿宋_GB2312" w:cs="Times New Roman"/>
          <w:b w:val="0"/>
          <w:bCs w:val="0"/>
          <w:color w:val="000000"/>
          <w:sz w:val="32"/>
          <w:szCs w:val="32"/>
          <w:u w:val="none"/>
          <w:lang w:val="en-US" w:eastAsia="zh-CN"/>
        </w:rPr>
        <w:t xml:space="preserve"> 申报资格条件包括但不限于以下方面：</w:t>
      </w:r>
    </w:p>
    <w:p w14:paraId="196BE40D">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（一）项目承担单位一般为山东省内注册，具备独立法人资格的规上</w:t>
      </w:r>
      <w:r>
        <w:rPr>
          <w:rStyle w:val="8"/>
          <w:rFonts w:hint="eastAsia" w:ascii="Times New Roman" w:hAnsi="Times New Roman" w:eastAsia="仿宋_GB2312" w:cs="Times New Roman"/>
          <w:b w:val="0"/>
          <w:bCs w:val="0"/>
          <w:color w:val="000000"/>
          <w:sz w:val="32"/>
          <w:szCs w:val="32"/>
          <w:u w:val="none"/>
          <w:lang w:val="en-US" w:eastAsia="zh-CN"/>
        </w:rPr>
        <w:t>高新技术企业</w:t>
      </w:r>
      <w:r>
        <w:rPr>
          <w:rStyle w:val="8"/>
          <w:rFonts w:hint="default" w:ascii="Times New Roman" w:hAnsi="Times New Roman" w:eastAsia="仿宋_GB2312" w:cs="Times New Roman"/>
          <w:b w:val="0"/>
          <w:bCs w:val="0"/>
          <w:color w:val="000000"/>
          <w:sz w:val="32"/>
          <w:szCs w:val="32"/>
          <w:u w:val="none"/>
          <w:lang w:val="en-US" w:eastAsia="zh-CN"/>
        </w:rPr>
        <w:t>或规上科技服务业企业，管理运行规范</w:t>
      </w:r>
      <w:r>
        <w:rPr>
          <w:rStyle w:val="8"/>
          <w:rFonts w:hint="eastAsia" w:ascii="Times New Roman" w:hAnsi="Times New Roman" w:eastAsia="仿宋_GB2312" w:cs="Times New Roman"/>
          <w:b w:val="0"/>
          <w:bCs w:val="0"/>
          <w:color w:val="000000"/>
          <w:sz w:val="32"/>
          <w:szCs w:val="32"/>
          <w:u w:val="none"/>
          <w:lang w:val="en-US" w:eastAsia="zh-CN"/>
        </w:rPr>
        <w:t>，设立独立研发机构，配备专职研发人员，且</w:t>
      </w:r>
      <w:r>
        <w:rPr>
          <w:rStyle w:val="8"/>
          <w:rFonts w:hint="default" w:ascii="Times New Roman" w:hAnsi="Times New Roman" w:eastAsia="仿宋_GB2312" w:cs="Times New Roman"/>
          <w:b w:val="0"/>
          <w:bCs w:val="0"/>
          <w:color w:val="000000"/>
          <w:sz w:val="32"/>
          <w:szCs w:val="32"/>
          <w:u w:val="none"/>
          <w:lang w:val="en-US" w:eastAsia="zh-CN"/>
        </w:rPr>
        <w:t>具有较强的科研能力和条件，</w:t>
      </w:r>
      <w:r>
        <w:rPr>
          <w:rStyle w:val="8"/>
          <w:rFonts w:hint="eastAsia" w:ascii="Times New Roman" w:hAnsi="Times New Roman" w:eastAsia="仿宋_GB2312" w:cs="Times New Roman"/>
          <w:b w:val="0"/>
          <w:bCs w:val="0"/>
          <w:color w:val="000000"/>
          <w:sz w:val="32"/>
          <w:szCs w:val="32"/>
          <w:u w:val="none"/>
          <w:lang w:val="en-US" w:eastAsia="zh-CN"/>
        </w:rPr>
        <w:t>企业研发投入占比达到6%以上；</w:t>
      </w:r>
    </w:p>
    <w:p w14:paraId="1E320A45">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（二）项目承担单位和合作单位应具有良好的产学研合作基础，优势互补，分工明确，责权利清晰；</w:t>
      </w:r>
    </w:p>
    <w:p w14:paraId="7215CE76">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（三）项目技术负责人须具有较高的科研水平和创新能力，能在任务期内实质性牵头组织项目研发工作</w:t>
      </w:r>
      <w:r>
        <w:rPr>
          <w:rStyle w:val="8"/>
          <w:rFonts w:hint="eastAsia" w:ascii="Times New Roman" w:hAnsi="Times New Roman" w:eastAsia="仿宋_GB2312" w:cs="Times New Roman"/>
          <w:b w:val="0"/>
          <w:bCs w:val="0"/>
          <w:color w:val="000000"/>
          <w:sz w:val="32"/>
          <w:szCs w:val="32"/>
          <w:u w:val="none"/>
          <w:lang w:val="en-US" w:eastAsia="zh-CN"/>
        </w:rPr>
        <w:t>，</w:t>
      </w:r>
      <w:r>
        <w:rPr>
          <w:rStyle w:val="8"/>
          <w:rFonts w:hint="default" w:ascii="Times New Roman" w:hAnsi="Times New Roman" w:eastAsia="仿宋_GB2312" w:cs="Times New Roman"/>
          <w:b w:val="0"/>
          <w:bCs w:val="0"/>
          <w:color w:val="000000"/>
          <w:sz w:val="32"/>
          <w:szCs w:val="32"/>
          <w:u w:val="none"/>
          <w:lang w:val="en-US" w:eastAsia="zh-CN"/>
        </w:rPr>
        <w:t>原则上不超过60周岁，鼓励45周岁以下的青年优秀人才担任；</w:t>
      </w:r>
    </w:p>
    <w:p w14:paraId="76A440A2">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（四）项目应契合我省产业发展方向、服务地方经济发展需求，研发任务明确、创新目标清晰，技术创新性突出、成熟度高、产业带动性强，且无知识产权权属纠纷；</w:t>
      </w:r>
    </w:p>
    <w:p w14:paraId="2C54A548">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五）项目单位、参与人员均须具备良好的科研诚信状况，截至项目申报时不存在惩戒执行期内的科研严重失信行为记录；不存在“绿色门槛”制度不予支持情形。项目申报单位和申报人员应符合省科技厅有关项目限项规定。</w:t>
      </w:r>
    </w:p>
    <w:p w14:paraId="713B0992">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both"/>
        <w:textAlignment w:val="auto"/>
        <w:rPr>
          <w:rStyle w:val="8"/>
          <w:rFonts w:hint="default" w:ascii="Times New Roman" w:hAnsi="Times New Roman" w:eastAsia="仿宋_GB2312" w:cs="Times New Roman"/>
          <w:b w:val="0"/>
          <w:bCs w:val="0"/>
          <w:color w:val="000000"/>
          <w:sz w:val="32"/>
          <w:szCs w:val="32"/>
          <w:u w:val="none"/>
          <w:lang w:val="en-US" w:eastAsia="zh-CN"/>
        </w:rPr>
      </w:pPr>
    </w:p>
    <w:p w14:paraId="19FFE0EA">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Style w:val="8"/>
          <w:rFonts w:hint="default" w:ascii="Times New Roman" w:hAnsi="Times New Roman" w:eastAsia="黑体" w:cs="Times New Roman"/>
          <w:b w:val="0"/>
          <w:bCs w:val="0"/>
          <w:color w:val="000000"/>
          <w:sz w:val="32"/>
          <w:szCs w:val="32"/>
          <w:u w:val="none"/>
          <w:lang w:val="en-US" w:eastAsia="zh-CN"/>
        </w:rPr>
      </w:pPr>
      <w:r>
        <w:rPr>
          <w:rStyle w:val="8"/>
          <w:rFonts w:hint="default" w:ascii="Times New Roman" w:hAnsi="Times New Roman" w:eastAsia="黑体" w:cs="Times New Roman"/>
          <w:b w:val="0"/>
          <w:bCs w:val="0"/>
          <w:color w:val="000000"/>
          <w:sz w:val="32"/>
          <w:szCs w:val="32"/>
          <w:u w:val="none"/>
        </w:rPr>
        <w:t>第</w:t>
      </w:r>
      <w:r>
        <w:rPr>
          <w:rStyle w:val="8"/>
          <w:rFonts w:hint="default" w:ascii="Times New Roman" w:hAnsi="Times New Roman" w:eastAsia="黑体" w:cs="Times New Roman"/>
          <w:b w:val="0"/>
          <w:bCs w:val="0"/>
          <w:color w:val="000000"/>
          <w:sz w:val="32"/>
          <w:szCs w:val="32"/>
          <w:u w:val="none"/>
          <w:lang w:val="en-US" w:eastAsia="zh-CN"/>
        </w:rPr>
        <w:t>四</w:t>
      </w:r>
      <w:r>
        <w:rPr>
          <w:rStyle w:val="8"/>
          <w:rFonts w:hint="default" w:ascii="Times New Roman" w:hAnsi="Times New Roman" w:eastAsia="黑体" w:cs="Times New Roman"/>
          <w:b w:val="0"/>
          <w:bCs w:val="0"/>
          <w:sz w:val="32"/>
          <w:szCs w:val="32"/>
          <w:u w:val="none"/>
        </w:rPr>
        <w:t xml:space="preserve">章  </w:t>
      </w:r>
      <w:r>
        <w:rPr>
          <w:rStyle w:val="8"/>
          <w:rFonts w:hint="default" w:ascii="Times New Roman" w:hAnsi="Times New Roman" w:eastAsia="黑体" w:cs="Times New Roman"/>
          <w:b w:val="0"/>
          <w:bCs w:val="0"/>
          <w:color w:val="000000"/>
          <w:sz w:val="32"/>
          <w:szCs w:val="32"/>
          <w:u w:val="none"/>
          <w:lang w:val="en-US" w:eastAsia="zh-CN"/>
        </w:rPr>
        <w:t>组织实施与管理</w:t>
      </w:r>
    </w:p>
    <w:p w14:paraId="335C6574">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第十一条</w:t>
      </w:r>
      <w:r>
        <w:rPr>
          <w:rStyle w:val="8"/>
          <w:rFonts w:hint="default" w:ascii="Times New Roman" w:hAnsi="Times New Roman" w:eastAsia="仿宋_GB2312" w:cs="Times New Roman"/>
          <w:b w:val="0"/>
          <w:bCs w:val="0"/>
          <w:color w:val="000000"/>
          <w:sz w:val="32"/>
          <w:szCs w:val="32"/>
          <w:u w:val="none"/>
          <w:lang w:val="en-US" w:eastAsia="zh-CN"/>
        </w:rPr>
        <w:t xml:space="preserve"> 省科技厅公开发布项目申报通知，明确项目申报条件、申报程序、支持方式等内容。</w:t>
      </w:r>
      <w:r>
        <w:rPr>
          <w:rStyle w:val="8"/>
          <w:rFonts w:hint="default" w:ascii="Times New Roman" w:hAnsi="Times New Roman" w:eastAsia="仿宋_GB2312" w:cs="Times New Roman"/>
          <w:b w:val="0"/>
          <w:bCs w:val="0"/>
          <w:color w:val="000000"/>
          <w:sz w:val="32"/>
          <w:szCs w:val="32"/>
          <w:u w:val="none"/>
        </w:rPr>
        <w:t>根据各市科技型</w:t>
      </w:r>
      <w:r>
        <w:rPr>
          <w:rStyle w:val="8"/>
          <w:rFonts w:hint="default" w:ascii="Times New Roman" w:hAnsi="Times New Roman" w:eastAsia="仿宋_GB2312" w:cs="Times New Roman"/>
          <w:b w:val="0"/>
          <w:bCs w:val="0"/>
          <w:color w:val="000000"/>
          <w:sz w:val="32"/>
          <w:szCs w:val="32"/>
          <w:u w:val="none"/>
          <w:lang w:eastAsia="zh-CN"/>
        </w:rPr>
        <w:t>企业</w:t>
      </w:r>
      <w:r>
        <w:rPr>
          <w:rStyle w:val="8"/>
          <w:rFonts w:hint="default" w:ascii="Times New Roman" w:hAnsi="Times New Roman" w:eastAsia="仿宋_GB2312" w:cs="Times New Roman"/>
          <w:b w:val="0"/>
          <w:bCs w:val="0"/>
          <w:color w:val="000000"/>
          <w:sz w:val="32"/>
          <w:szCs w:val="32"/>
          <w:u w:val="none"/>
        </w:rPr>
        <w:t>培育</w:t>
      </w:r>
      <w:r>
        <w:rPr>
          <w:rStyle w:val="8"/>
          <w:rFonts w:hint="default" w:ascii="Times New Roman" w:hAnsi="Times New Roman" w:eastAsia="仿宋_GB2312" w:cs="Times New Roman"/>
          <w:b w:val="0"/>
          <w:bCs w:val="0"/>
          <w:color w:val="000000"/>
          <w:sz w:val="32"/>
          <w:szCs w:val="32"/>
          <w:u w:val="none"/>
          <w:lang w:eastAsia="zh-CN"/>
        </w:rPr>
        <w:t>、</w:t>
      </w:r>
      <w:r>
        <w:rPr>
          <w:rStyle w:val="8"/>
          <w:rFonts w:hint="default" w:ascii="Times New Roman" w:hAnsi="Times New Roman" w:eastAsia="仿宋_GB2312" w:cs="Times New Roman"/>
          <w:b w:val="0"/>
          <w:bCs w:val="0"/>
          <w:color w:val="000000"/>
          <w:sz w:val="32"/>
          <w:szCs w:val="32"/>
          <w:u w:val="none"/>
          <w:lang w:val="en-US" w:eastAsia="zh-CN"/>
        </w:rPr>
        <w:t>科技服务业发展</w:t>
      </w:r>
      <w:r>
        <w:rPr>
          <w:rStyle w:val="8"/>
          <w:rFonts w:hint="default" w:ascii="Times New Roman" w:hAnsi="Times New Roman" w:eastAsia="仿宋_GB2312" w:cs="Times New Roman"/>
          <w:b w:val="0"/>
          <w:bCs w:val="0"/>
          <w:color w:val="000000"/>
          <w:sz w:val="32"/>
          <w:szCs w:val="32"/>
          <w:u w:val="none"/>
          <w:lang w:eastAsia="zh-CN"/>
        </w:rPr>
        <w:t>情况</w:t>
      </w:r>
      <w:r>
        <w:rPr>
          <w:rStyle w:val="8"/>
          <w:rFonts w:hint="default" w:ascii="Times New Roman" w:hAnsi="Times New Roman" w:eastAsia="仿宋_GB2312" w:cs="Times New Roman"/>
          <w:b w:val="0"/>
          <w:bCs w:val="0"/>
          <w:color w:val="000000"/>
          <w:sz w:val="32"/>
          <w:szCs w:val="32"/>
          <w:u w:val="none"/>
          <w:lang w:val="en-US" w:eastAsia="zh-CN"/>
        </w:rPr>
        <w:t>等</w:t>
      </w:r>
      <w:r>
        <w:rPr>
          <w:rStyle w:val="8"/>
          <w:rFonts w:hint="default" w:ascii="Times New Roman" w:hAnsi="Times New Roman" w:eastAsia="仿宋_GB2312" w:cs="Times New Roman"/>
          <w:b w:val="0"/>
          <w:bCs w:val="0"/>
          <w:color w:val="000000"/>
          <w:sz w:val="32"/>
          <w:szCs w:val="32"/>
          <w:u w:val="none"/>
        </w:rPr>
        <w:t>，统筹核定各市年度推荐名额</w:t>
      </w:r>
      <w:r>
        <w:rPr>
          <w:rStyle w:val="8"/>
          <w:rFonts w:hint="default" w:ascii="Times New Roman" w:hAnsi="Times New Roman" w:eastAsia="仿宋_GB2312" w:cs="Times New Roman"/>
          <w:b w:val="0"/>
          <w:bCs w:val="0"/>
          <w:color w:val="000000"/>
          <w:sz w:val="32"/>
          <w:szCs w:val="32"/>
          <w:u w:val="none"/>
          <w:lang w:eastAsia="zh-CN"/>
        </w:rPr>
        <w:t>。</w:t>
      </w:r>
    </w:p>
    <w:p w14:paraId="6B4A7CF8">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第十二条</w:t>
      </w:r>
      <w:r>
        <w:rPr>
          <w:rStyle w:val="8"/>
          <w:rFonts w:hint="default" w:ascii="Times New Roman" w:hAnsi="Times New Roman" w:eastAsia="仿宋_GB2312" w:cs="Times New Roman"/>
          <w:b w:val="0"/>
          <w:bCs w:val="0"/>
          <w:color w:val="000000"/>
          <w:sz w:val="32"/>
          <w:szCs w:val="32"/>
          <w:u w:val="none"/>
          <w:lang w:val="en-US" w:eastAsia="zh-CN"/>
        </w:rPr>
        <w:t xml:space="preserve"> 申报单位按照申报通知要求在山东省科技云平台上填报项目申报材料，对材料的真实性负责。各市科技局对申报材料进行审核把关，按照核定推荐名额择优推荐。</w:t>
      </w:r>
    </w:p>
    <w:p w14:paraId="51D5BEFB">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第十三条</w:t>
      </w:r>
      <w:r>
        <w:rPr>
          <w:rStyle w:val="8"/>
          <w:rFonts w:hint="default" w:ascii="Times New Roman" w:hAnsi="Times New Roman" w:eastAsia="仿宋_GB2312" w:cs="Times New Roman"/>
          <w:b w:val="0"/>
          <w:bCs w:val="0"/>
          <w:color w:val="000000"/>
          <w:sz w:val="32"/>
          <w:szCs w:val="32"/>
          <w:u w:val="none"/>
          <w:lang w:val="en-US" w:eastAsia="zh-CN"/>
        </w:rPr>
        <w:t xml:space="preserve"> 省科技厅对受理项目</w:t>
      </w:r>
      <w:r>
        <w:rPr>
          <w:rStyle w:val="8"/>
          <w:rFonts w:hint="default" w:ascii="Times New Roman" w:hAnsi="Times New Roman" w:eastAsia="仿宋_GB2312" w:cs="Times New Roman"/>
          <w:b w:val="0"/>
          <w:bCs w:val="0"/>
          <w:color w:val="000000"/>
          <w:sz w:val="32"/>
          <w:szCs w:val="32"/>
          <w:u w:val="none"/>
        </w:rPr>
        <w:t>通过会议评审、通讯评审等方式</w:t>
      </w:r>
      <w:r>
        <w:rPr>
          <w:rStyle w:val="8"/>
          <w:rFonts w:hint="default" w:ascii="Times New Roman" w:hAnsi="Times New Roman" w:eastAsia="仿宋_GB2312" w:cs="Times New Roman"/>
          <w:b w:val="0"/>
          <w:bCs w:val="0"/>
          <w:color w:val="000000"/>
          <w:sz w:val="32"/>
          <w:szCs w:val="32"/>
          <w:u w:val="none"/>
          <w:lang w:val="en-US" w:eastAsia="zh-CN"/>
        </w:rPr>
        <w:t>进行专家</w:t>
      </w:r>
      <w:r>
        <w:rPr>
          <w:rStyle w:val="8"/>
          <w:rFonts w:hint="default" w:ascii="Times New Roman" w:hAnsi="Times New Roman" w:eastAsia="仿宋_GB2312" w:cs="Times New Roman"/>
          <w:b w:val="0"/>
          <w:bCs w:val="0"/>
          <w:color w:val="000000"/>
          <w:sz w:val="32"/>
          <w:szCs w:val="32"/>
          <w:u w:val="none"/>
        </w:rPr>
        <w:t>评审</w:t>
      </w:r>
      <w:r>
        <w:rPr>
          <w:rStyle w:val="8"/>
          <w:rFonts w:hint="default" w:ascii="Times New Roman" w:hAnsi="Times New Roman" w:eastAsia="仿宋_GB2312" w:cs="Times New Roman"/>
          <w:b w:val="0"/>
          <w:bCs w:val="0"/>
          <w:color w:val="000000"/>
          <w:sz w:val="32"/>
          <w:szCs w:val="32"/>
          <w:u w:val="none"/>
          <w:lang w:eastAsia="zh-CN"/>
        </w:rPr>
        <w:t>，</w:t>
      </w:r>
      <w:r>
        <w:rPr>
          <w:rStyle w:val="8"/>
          <w:rFonts w:hint="eastAsia" w:ascii="Times New Roman" w:hAnsi="Times New Roman" w:eastAsia="仿宋_GB2312" w:cs="Times New Roman"/>
          <w:b w:val="0"/>
          <w:bCs w:val="0"/>
          <w:color w:val="000000"/>
          <w:sz w:val="32"/>
          <w:szCs w:val="32"/>
          <w:u w:val="none"/>
          <w:lang w:val="en-US" w:eastAsia="zh-CN"/>
        </w:rPr>
        <w:t>组织</w:t>
      </w:r>
      <w:r>
        <w:rPr>
          <w:rStyle w:val="8"/>
          <w:rFonts w:hint="default" w:ascii="Times New Roman" w:hAnsi="Times New Roman" w:eastAsia="仿宋_GB2312" w:cs="Times New Roman"/>
          <w:b w:val="0"/>
          <w:bCs w:val="0"/>
          <w:color w:val="000000"/>
          <w:sz w:val="32"/>
          <w:szCs w:val="32"/>
          <w:u w:val="none"/>
          <w:lang w:val="en-US" w:eastAsia="zh-CN"/>
        </w:rPr>
        <w:t>开展现场考察，</w:t>
      </w:r>
      <w:r>
        <w:rPr>
          <w:rStyle w:val="8"/>
          <w:rFonts w:hint="default" w:ascii="Times New Roman" w:hAnsi="Times New Roman" w:eastAsia="仿宋_GB2312" w:cs="Times New Roman"/>
          <w:b w:val="0"/>
          <w:bCs w:val="0"/>
          <w:color w:val="000000"/>
          <w:sz w:val="32"/>
          <w:szCs w:val="32"/>
          <w:u w:val="none"/>
        </w:rPr>
        <w:t>综合专家评审意见和现场考察结果，</w:t>
      </w:r>
      <w:r>
        <w:rPr>
          <w:rStyle w:val="8"/>
          <w:rFonts w:hint="default" w:ascii="Times New Roman" w:hAnsi="Times New Roman" w:eastAsia="仿宋_GB2312" w:cs="Times New Roman"/>
          <w:b w:val="0"/>
          <w:bCs w:val="0"/>
          <w:color w:val="000000"/>
          <w:sz w:val="32"/>
          <w:szCs w:val="32"/>
          <w:u w:val="none"/>
          <w:lang w:val="en-US" w:eastAsia="zh-CN"/>
        </w:rPr>
        <w:t>提出项目安排和经费配置建议，按程序审定并下达立项文件、</w:t>
      </w:r>
      <w:r>
        <w:rPr>
          <w:rStyle w:val="8"/>
          <w:rFonts w:hint="default" w:ascii="Times New Roman" w:hAnsi="Times New Roman" w:eastAsia="仿宋_GB2312" w:cs="Times New Roman"/>
          <w:b w:val="0"/>
          <w:bCs w:val="0"/>
          <w:color w:val="000000"/>
          <w:sz w:val="32"/>
          <w:szCs w:val="32"/>
          <w:u w:val="none"/>
        </w:rPr>
        <w:t>拨付</w:t>
      </w:r>
      <w:r>
        <w:rPr>
          <w:rStyle w:val="8"/>
          <w:rFonts w:hint="default" w:ascii="Times New Roman" w:hAnsi="Times New Roman" w:eastAsia="仿宋_GB2312" w:cs="Times New Roman"/>
          <w:b w:val="0"/>
          <w:bCs w:val="0"/>
          <w:color w:val="000000"/>
          <w:sz w:val="32"/>
          <w:szCs w:val="32"/>
          <w:u w:val="none"/>
          <w:lang w:eastAsia="zh-CN"/>
        </w:rPr>
        <w:t>资金</w:t>
      </w:r>
      <w:r>
        <w:rPr>
          <w:rStyle w:val="8"/>
          <w:rFonts w:hint="default" w:ascii="Times New Roman" w:hAnsi="Times New Roman" w:eastAsia="仿宋_GB2312" w:cs="Times New Roman"/>
          <w:b w:val="0"/>
          <w:bCs w:val="0"/>
          <w:color w:val="000000"/>
          <w:sz w:val="32"/>
          <w:szCs w:val="32"/>
          <w:u w:val="none"/>
        </w:rPr>
        <w:t>。</w:t>
      </w:r>
    </w:p>
    <w:p w14:paraId="002E2075">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第十四条</w:t>
      </w:r>
      <w:r>
        <w:rPr>
          <w:rStyle w:val="8"/>
          <w:rFonts w:hint="default" w:ascii="Times New Roman" w:hAnsi="Times New Roman" w:eastAsia="仿宋_GB2312" w:cs="Times New Roman"/>
          <w:b w:val="0"/>
          <w:bCs w:val="0"/>
          <w:color w:val="000000"/>
          <w:sz w:val="32"/>
          <w:szCs w:val="32"/>
          <w:u w:val="none"/>
          <w:lang w:val="en-US" w:eastAsia="zh-CN"/>
        </w:rPr>
        <w:t xml:space="preserve"> 项目实施期限一般不超过</w:t>
      </w:r>
      <w:r>
        <w:rPr>
          <w:rStyle w:val="8"/>
          <w:rFonts w:hint="eastAsia" w:ascii="Times New Roman" w:hAnsi="Times New Roman" w:eastAsia="仿宋_GB2312" w:cs="Times New Roman"/>
          <w:b w:val="0"/>
          <w:bCs w:val="0"/>
          <w:color w:val="000000"/>
          <w:sz w:val="32"/>
          <w:szCs w:val="32"/>
          <w:u w:val="none"/>
          <w:lang w:val="en-US" w:eastAsia="zh-CN"/>
        </w:rPr>
        <w:t>3</w:t>
      </w:r>
      <w:r>
        <w:rPr>
          <w:rStyle w:val="8"/>
          <w:rFonts w:hint="default" w:ascii="Times New Roman" w:hAnsi="Times New Roman" w:eastAsia="仿宋_GB2312" w:cs="Times New Roman"/>
          <w:b w:val="0"/>
          <w:bCs w:val="0"/>
          <w:color w:val="000000"/>
          <w:sz w:val="32"/>
          <w:szCs w:val="32"/>
          <w:u w:val="none"/>
          <w:lang w:val="en-US" w:eastAsia="zh-CN"/>
        </w:rPr>
        <w:t>年。立项文件下达后30个工作日内，项目承担单位须与省科技厅、项目主管部门签订合同书，作为项目执行、过程管理和绩效评价的依据。逾期不签订项目合同书的，视为放弃承担项目资格。</w:t>
      </w:r>
    </w:p>
    <w:p w14:paraId="30551F0B">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w:t>
      </w:r>
      <w:r>
        <w:rPr>
          <w:rStyle w:val="7"/>
          <w:rFonts w:hint="eastAsia" w:ascii="Times New Roman" w:hAnsi="Times New Roman" w:eastAsia="楷体_GB2312" w:cs="Times New Roman"/>
          <w:b w:val="0"/>
          <w:bCs w:val="0"/>
          <w:color w:val="000000"/>
          <w:sz w:val="32"/>
          <w:szCs w:val="32"/>
          <w:u w:val="none"/>
          <w:lang w:val="en-US" w:eastAsia="zh-CN"/>
        </w:rPr>
        <w:t>十五</w:t>
      </w:r>
      <w:r>
        <w:rPr>
          <w:rStyle w:val="7"/>
          <w:rFonts w:hint="default" w:ascii="Times New Roman" w:hAnsi="Times New Roman" w:eastAsia="楷体_GB2312" w:cs="Times New Roman"/>
          <w:b w:val="0"/>
          <w:bCs w:val="0"/>
          <w:color w:val="000000"/>
          <w:sz w:val="32"/>
          <w:szCs w:val="32"/>
          <w:u w:val="none"/>
          <w:lang w:val="en-US" w:eastAsia="zh-CN"/>
        </w:rPr>
        <w:t>条</w:t>
      </w:r>
      <w:r>
        <w:rPr>
          <w:rStyle w:val="8"/>
          <w:rFonts w:hint="default" w:ascii="Times New Roman" w:hAnsi="Times New Roman" w:eastAsia="仿宋_GB2312" w:cs="Times New Roman"/>
          <w:b w:val="0"/>
          <w:bCs w:val="0"/>
          <w:color w:val="000000"/>
          <w:sz w:val="32"/>
          <w:szCs w:val="32"/>
          <w:u w:val="none"/>
          <w:lang w:val="en-US" w:eastAsia="zh-CN"/>
        </w:rPr>
        <w:t xml:space="preserve"> </w:t>
      </w:r>
      <w:r>
        <w:rPr>
          <w:rStyle w:val="8"/>
          <w:rFonts w:hint="default" w:ascii="Times New Roman" w:hAnsi="Times New Roman" w:eastAsia="仿宋_GB2312" w:cs="Times New Roman"/>
          <w:b w:val="0"/>
          <w:bCs w:val="0"/>
          <w:color w:val="000000"/>
          <w:sz w:val="32"/>
          <w:szCs w:val="32"/>
          <w:u w:val="none"/>
        </w:rPr>
        <w:t>项目实施期内</w:t>
      </w:r>
      <w:r>
        <w:rPr>
          <w:rStyle w:val="8"/>
          <w:rFonts w:hint="eastAsia" w:ascii="Times New Roman" w:hAnsi="Times New Roman" w:eastAsia="仿宋_GB2312" w:cs="Times New Roman"/>
          <w:b w:val="0"/>
          <w:bCs w:val="0"/>
          <w:color w:val="000000"/>
          <w:sz w:val="32"/>
          <w:szCs w:val="32"/>
          <w:u w:val="none"/>
          <w:lang w:val="en-US" w:eastAsia="zh-CN"/>
        </w:rPr>
        <w:t>的统筹协调、年度绩效评价、中期检查</w:t>
      </w:r>
      <w:r>
        <w:rPr>
          <w:rStyle w:val="8"/>
          <w:rFonts w:hint="eastAsia" w:ascii="Times New Roman" w:hAnsi="Times New Roman" w:eastAsia="仿宋_GB2312" w:cs="Times New Roman"/>
          <w:b w:val="0"/>
          <w:bCs w:val="0"/>
          <w:color w:val="000000"/>
          <w:sz w:val="32"/>
          <w:szCs w:val="32"/>
          <w:u w:val="none"/>
          <w:lang w:eastAsia="zh-CN"/>
        </w:rPr>
        <w:t>、</w:t>
      </w:r>
      <w:r>
        <w:rPr>
          <w:rStyle w:val="8"/>
          <w:rFonts w:hint="default" w:ascii="Times New Roman" w:hAnsi="Times New Roman" w:eastAsia="仿宋_GB2312" w:cs="Times New Roman"/>
          <w:b w:val="0"/>
          <w:bCs w:val="0"/>
          <w:color w:val="000000"/>
          <w:sz w:val="32"/>
          <w:szCs w:val="32"/>
          <w:u w:val="none"/>
        </w:rPr>
        <w:t>重大事项变更、撤销或终止项目等过程管理</w:t>
      </w:r>
      <w:r>
        <w:rPr>
          <w:rStyle w:val="8"/>
          <w:rFonts w:hint="eastAsia" w:ascii="Times New Roman" w:hAnsi="Times New Roman" w:eastAsia="仿宋_GB2312" w:cs="Times New Roman"/>
          <w:b w:val="0"/>
          <w:bCs w:val="0"/>
          <w:color w:val="000000"/>
          <w:sz w:val="32"/>
          <w:szCs w:val="32"/>
          <w:u w:val="none"/>
          <w:lang w:val="en-US" w:eastAsia="zh-CN"/>
        </w:rPr>
        <w:t>以及项目综合绩效评价（验收）等</w:t>
      </w:r>
      <w:r>
        <w:rPr>
          <w:rStyle w:val="8"/>
          <w:rFonts w:hint="default" w:ascii="Times New Roman" w:hAnsi="Times New Roman" w:eastAsia="仿宋_GB2312" w:cs="Times New Roman"/>
          <w:b w:val="0"/>
          <w:bCs w:val="0"/>
          <w:color w:val="000000"/>
          <w:sz w:val="32"/>
          <w:szCs w:val="32"/>
          <w:u w:val="none"/>
        </w:rPr>
        <w:t>按照《山东省重点研发计划管理办法》等有关规定执行。</w:t>
      </w:r>
    </w:p>
    <w:p w14:paraId="5A99CF8E">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both"/>
        <w:textAlignment w:val="auto"/>
        <w:rPr>
          <w:rStyle w:val="8"/>
          <w:rFonts w:hint="default" w:ascii="Times New Roman" w:hAnsi="Times New Roman" w:eastAsia="仿宋_GB2312" w:cs="Times New Roman"/>
          <w:b w:val="0"/>
          <w:bCs w:val="0"/>
          <w:color w:val="000000"/>
          <w:sz w:val="32"/>
          <w:szCs w:val="32"/>
          <w:u w:val="none"/>
          <w:lang w:val="en-US" w:eastAsia="zh-CN"/>
        </w:rPr>
      </w:pPr>
    </w:p>
    <w:p w14:paraId="09A38D0A">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Style w:val="8"/>
          <w:rFonts w:hint="default" w:ascii="Times New Roman" w:hAnsi="Times New Roman" w:eastAsia="黑体" w:cs="Times New Roman"/>
          <w:b w:val="0"/>
          <w:bCs w:val="0"/>
          <w:sz w:val="32"/>
          <w:szCs w:val="32"/>
          <w:u w:val="none"/>
          <w:lang w:val="en-US" w:eastAsia="zh-CN"/>
        </w:rPr>
      </w:pPr>
      <w:r>
        <w:rPr>
          <w:rStyle w:val="8"/>
          <w:rFonts w:hint="default" w:ascii="Times New Roman" w:hAnsi="Times New Roman" w:eastAsia="黑体" w:cs="Times New Roman"/>
          <w:b w:val="0"/>
          <w:bCs w:val="0"/>
          <w:sz w:val="32"/>
          <w:szCs w:val="32"/>
          <w:u w:val="none"/>
          <w:lang w:val="en-US" w:eastAsia="zh-CN"/>
        </w:rPr>
        <w:t>第五章</w:t>
      </w:r>
      <w:r>
        <w:rPr>
          <w:rStyle w:val="8"/>
          <w:rFonts w:hint="eastAsia" w:ascii="Times New Roman" w:hAnsi="Times New Roman" w:eastAsia="黑体" w:cs="Times New Roman"/>
          <w:b w:val="0"/>
          <w:bCs w:val="0"/>
          <w:sz w:val="32"/>
          <w:szCs w:val="32"/>
          <w:u w:val="none"/>
          <w:lang w:val="en-US" w:eastAsia="zh-CN"/>
        </w:rPr>
        <w:t xml:space="preserve">  项目资金管理</w:t>
      </w:r>
    </w:p>
    <w:p w14:paraId="105F5ED2">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第十六条</w:t>
      </w:r>
      <w:r>
        <w:rPr>
          <w:rStyle w:val="8"/>
          <w:rFonts w:hint="eastAsia" w:ascii="Times New Roman" w:hAnsi="Times New Roman" w:eastAsia="仿宋_GB2312" w:cs="Times New Roman"/>
          <w:b w:val="0"/>
          <w:bCs w:val="0"/>
          <w:color w:val="000000"/>
          <w:sz w:val="32"/>
          <w:szCs w:val="32"/>
          <w:u w:val="none"/>
          <w:lang w:val="en-US" w:eastAsia="zh-CN"/>
        </w:rPr>
        <w:t xml:space="preserve"> </w:t>
      </w:r>
      <w:r>
        <w:rPr>
          <w:rStyle w:val="8"/>
          <w:rFonts w:hint="default" w:ascii="Times New Roman" w:hAnsi="Times New Roman" w:eastAsia="仿宋_GB2312" w:cs="Times New Roman"/>
          <w:b w:val="0"/>
          <w:bCs w:val="0"/>
          <w:color w:val="000000"/>
          <w:sz w:val="32"/>
          <w:szCs w:val="32"/>
          <w:u w:val="none"/>
          <w:lang w:val="en-US" w:eastAsia="zh-CN"/>
        </w:rPr>
        <w:t>项目单位应当将项目资金纳入单位财务统一管理，对省级财政资金须与其他来源资金分别单独核算，</w:t>
      </w:r>
      <w:r>
        <w:rPr>
          <w:rFonts w:hint="default" w:ascii="Times New Roman" w:hAnsi="Times New Roman" w:eastAsia="仿宋_GB2312" w:cs="Times New Roman"/>
          <w:b w:val="0"/>
          <w:bCs w:val="0"/>
          <w:color w:val="000000"/>
          <w:sz w:val="32"/>
          <w:szCs w:val="32"/>
          <w:u w:val="none"/>
          <w:lang w:val="en-US" w:eastAsia="zh-CN"/>
        </w:rPr>
        <w:t>实行专账管理、专款专用</w:t>
      </w:r>
      <w:r>
        <w:rPr>
          <w:rStyle w:val="8"/>
          <w:rFonts w:hint="default" w:ascii="Times New Roman" w:hAnsi="Times New Roman" w:eastAsia="仿宋_GB2312" w:cs="Times New Roman"/>
          <w:b w:val="0"/>
          <w:bCs w:val="0"/>
          <w:color w:val="000000"/>
          <w:sz w:val="32"/>
          <w:szCs w:val="32"/>
          <w:u w:val="none"/>
          <w:lang w:val="en-US" w:eastAsia="zh-CN"/>
        </w:rPr>
        <w:t>；按照承诺保证其他来源资金及时足额到位，并</w:t>
      </w:r>
      <w:r>
        <w:rPr>
          <w:rStyle w:val="8"/>
          <w:rFonts w:hint="eastAsia" w:ascii="Times New Roman" w:hAnsi="Times New Roman" w:eastAsia="仿宋_GB2312" w:cs="Times New Roman"/>
          <w:b w:val="0"/>
          <w:bCs w:val="0"/>
          <w:color w:val="000000"/>
          <w:sz w:val="32"/>
          <w:szCs w:val="32"/>
          <w:u w:val="none"/>
          <w:lang w:val="en-US" w:eastAsia="zh-CN"/>
        </w:rPr>
        <w:t>与省级财政资金配比</w:t>
      </w:r>
      <w:r>
        <w:rPr>
          <w:rStyle w:val="8"/>
          <w:rFonts w:hint="default" w:ascii="Times New Roman" w:hAnsi="Times New Roman" w:eastAsia="仿宋_GB2312" w:cs="Times New Roman"/>
          <w:b w:val="0"/>
          <w:bCs w:val="0"/>
          <w:color w:val="000000"/>
          <w:sz w:val="32"/>
          <w:szCs w:val="32"/>
          <w:u w:val="none"/>
          <w:lang w:val="en-US" w:eastAsia="zh-CN"/>
        </w:rPr>
        <w:t>用于本项目支出。省级财政资金按照《山东省重点研发计划资金管理办法》等有关规定执行</w:t>
      </w:r>
      <w:r>
        <w:rPr>
          <w:rStyle w:val="8"/>
          <w:rFonts w:hint="eastAsia" w:ascii="Times New Roman" w:hAnsi="Times New Roman" w:eastAsia="仿宋_GB2312" w:cs="Times New Roman"/>
          <w:b w:val="0"/>
          <w:bCs w:val="0"/>
          <w:color w:val="000000"/>
          <w:sz w:val="32"/>
          <w:szCs w:val="32"/>
          <w:u w:val="none"/>
          <w:lang w:val="en-US" w:eastAsia="zh-CN"/>
        </w:rPr>
        <w:t>，</w:t>
      </w:r>
      <w:r>
        <w:rPr>
          <w:rStyle w:val="8"/>
          <w:rFonts w:hint="default" w:ascii="Times New Roman" w:hAnsi="Times New Roman" w:eastAsia="仿宋_GB2312" w:cs="Times New Roman"/>
          <w:b w:val="0"/>
          <w:bCs w:val="0"/>
          <w:color w:val="000000"/>
          <w:sz w:val="32"/>
          <w:szCs w:val="32"/>
          <w:u w:val="none"/>
          <w:lang w:val="en-US" w:eastAsia="zh-CN"/>
        </w:rPr>
        <w:t>不得存在《山东省省级财政科研项目经费管理使用负面清单》所列行为；其他来源的资金按照相应的管理规定进行管理使用。对省级财政资金未实行单独核算的，经省科技厅检查确认后，对项目予以终止，收回资金。</w:t>
      </w:r>
    </w:p>
    <w:p w14:paraId="1556C34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highlight w:val="yellow"/>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第十七条</w:t>
      </w:r>
      <w:r>
        <w:rPr>
          <w:rStyle w:val="8"/>
          <w:rFonts w:hint="default" w:ascii="Times New Roman" w:hAnsi="Times New Roman" w:eastAsia="仿宋_GB2312" w:cs="Times New Roman"/>
          <w:b w:val="0"/>
          <w:bCs w:val="0"/>
          <w:color w:val="000000"/>
          <w:sz w:val="32"/>
          <w:szCs w:val="32"/>
          <w:u w:val="none"/>
          <w:lang w:val="en-US" w:eastAsia="zh-CN"/>
        </w:rPr>
        <w:t xml:space="preserve"> </w:t>
      </w:r>
      <w:r>
        <w:rPr>
          <w:rStyle w:val="8"/>
          <w:rFonts w:hint="default" w:ascii="Times New Roman" w:hAnsi="Times New Roman" w:eastAsia="仿宋_GB2312" w:cs="Times New Roman"/>
          <w:b w:val="0"/>
          <w:bCs w:val="0"/>
          <w:color w:val="000000"/>
          <w:sz w:val="32"/>
          <w:szCs w:val="32"/>
          <w:u w:val="none"/>
        </w:rPr>
        <w:t>项目主管部门</w:t>
      </w:r>
      <w:r>
        <w:rPr>
          <w:rStyle w:val="8"/>
          <w:rFonts w:hint="default" w:ascii="Times New Roman" w:hAnsi="Times New Roman" w:eastAsia="仿宋_GB2312" w:cs="Times New Roman"/>
          <w:b w:val="0"/>
          <w:bCs w:val="0"/>
          <w:color w:val="000000"/>
          <w:sz w:val="32"/>
          <w:szCs w:val="32"/>
          <w:u w:val="none"/>
          <w:lang w:val="en-US" w:eastAsia="zh-CN"/>
        </w:rPr>
        <w:t>应全面了解</w:t>
      </w:r>
      <w:r>
        <w:rPr>
          <w:rStyle w:val="8"/>
          <w:rFonts w:hint="default" w:ascii="Times New Roman" w:hAnsi="Times New Roman" w:eastAsia="仿宋_GB2312" w:cs="Times New Roman"/>
          <w:b w:val="0"/>
          <w:bCs w:val="0"/>
          <w:color w:val="000000"/>
          <w:sz w:val="32"/>
          <w:szCs w:val="32"/>
          <w:u w:val="none"/>
        </w:rPr>
        <w:t>项目实施进展</w:t>
      </w:r>
      <w:r>
        <w:rPr>
          <w:rStyle w:val="8"/>
          <w:rFonts w:hint="default" w:ascii="Times New Roman" w:hAnsi="Times New Roman" w:eastAsia="仿宋_GB2312" w:cs="Times New Roman"/>
          <w:b w:val="0"/>
          <w:bCs w:val="0"/>
          <w:color w:val="000000"/>
          <w:sz w:val="32"/>
          <w:szCs w:val="32"/>
          <w:u w:val="none"/>
          <w:lang w:val="en-US" w:eastAsia="zh-CN"/>
        </w:rPr>
        <w:t>情况</w:t>
      </w:r>
      <w:r>
        <w:rPr>
          <w:rStyle w:val="8"/>
          <w:rFonts w:hint="default" w:ascii="Times New Roman" w:hAnsi="Times New Roman" w:eastAsia="仿宋_GB2312" w:cs="Times New Roman"/>
          <w:b w:val="0"/>
          <w:bCs w:val="0"/>
          <w:color w:val="000000"/>
          <w:sz w:val="32"/>
          <w:szCs w:val="32"/>
          <w:u w:val="none"/>
        </w:rPr>
        <w:t>，</w:t>
      </w:r>
      <w:r>
        <w:rPr>
          <w:rStyle w:val="8"/>
          <w:rFonts w:hint="default" w:ascii="Times New Roman" w:hAnsi="Times New Roman" w:eastAsia="仿宋_GB2312" w:cs="Times New Roman"/>
          <w:b w:val="0"/>
          <w:bCs w:val="0"/>
          <w:color w:val="000000"/>
          <w:sz w:val="32"/>
          <w:szCs w:val="32"/>
          <w:u w:val="none"/>
          <w:lang w:val="en-US" w:eastAsia="zh-CN"/>
        </w:rPr>
        <w:t>监督省级财政资金规范使用，</w:t>
      </w:r>
      <w:r>
        <w:rPr>
          <w:rStyle w:val="8"/>
          <w:rFonts w:hint="default" w:ascii="Times New Roman" w:hAnsi="Times New Roman" w:eastAsia="仿宋_GB2312" w:cs="Times New Roman"/>
          <w:b w:val="0"/>
          <w:bCs w:val="0"/>
          <w:color w:val="000000"/>
          <w:sz w:val="32"/>
          <w:szCs w:val="32"/>
          <w:u w:val="none"/>
        </w:rPr>
        <w:t>及时协调解决</w:t>
      </w:r>
      <w:r>
        <w:rPr>
          <w:rStyle w:val="8"/>
          <w:rFonts w:hint="default" w:ascii="Times New Roman" w:hAnsi="Times New Roman" w:eastAsia="仿宋_GB2312" w:cs="Times New Roman"/>
          <w:b w:val="0"/>
          <w:bCs w:val="0"/>
          <w:color w:val="000000"/>
          <w:sz w:val="32"/>
          <w:szCs w:val="32"/>
          <w:u w:val="none"/>
          <w:lang w:val="en-US" w:eastAsia="zh-CN"/>
        </w:rPr>
        <w:t>项目单位提出的</w:t>
      </w:r>
      <w:r>
        <w:rPr>
          <w:rStyle w:val="8"/>
          <w:rFonts w:hint="default" w:ascii="Times New Roman" w:hAnsi="Times New Roman" w:eastAsia="仿宋_GB2312" w:cs="Times New Roman"/>
          <w:b w:val="0"/>
          <w:bCs w:val="0"/>
          <w:color w:val="000000"/>
          <w:sz w:val="32"/>
          <w:szCs w:val="32"/>
          <w:u w:val="none"/>
        </w:rPr>
        <w:t>重大事项和问题，预判项目执行情况</w:t>
      </w:r>
      <w:r>
        <w:rPr>
          <w:rStyle w:val="8"/>
          <w:rFonts w:hint="default" w:ascii="Times New Roman" w:hAnsi="Times New Roman" w:eastAsia="仿宋_GB2312" w:cs="Times New Roman"/>
          <w:b w:val="0"/>
          <w:bCs w:val="0"/>
          <w:color w:val="000000"/>
          <w:sz w:val="32"/>
          <w:szCs w:val="32"/>
          <w:u w:val="none"/>
          <w:lang w:eastAsia="zh-CN"/>
        </w:rPr>
        <w:t>、项目</w:t>
      </w:r>
      <w:r>
        <w:rPr>
          <w:rStyle w:val="8"/>
          <w:rFonts w:hint="default" w:ascii="Times New Roman" w:hAnsi="Times New Roman" w:eastAsia="仿宋_GB2312" w:cs="Times New Roman"/>
          <w:b w:val="0"/>
          <w:bCs w:val="0"/>
          <w:color w:val="000000"/>
          <w:sz w:val="32"/>
          <w:szCs w:val="32"/>
          <w:u w:val="none"/>
        </w:rPr>
        <w:t>单位</w:t>
      </w:r>
      <w:r>
        <w:rPr>
          <w:rStyle w:val="8"/>
          <w:rFonts w:hint="default" w:ascii="Times New Roman" w:hAnsi="Times New Roman" w:eastAsia="仿宋_GB2312" w:cs="Times New Roman"/>
          <w:b w:val="0"/>
          <w:bCs w:val="0"/>
          <w:color w:val="000000"/>
          <w:sz w:val="32"/>
          <w:szCs w:val="32"/>
          <w:u w:val="none"/>
          <w:lang w:eastAsia="zh-CN"/>
        </w:rPr>
        <w:t>和</w:t>
      </w:r>
      <w:r>
        <w:rPr>
          <w:rStyle w:val="8"/>
          <w:rFonts w:hint="default" w:ascii="Times New Roman" w:hAnsi="Times New Roman" w:eastAsia="仿宋_GB2312" w:cs="Times New Roman"/>
          <w:b w:val="0"/>
          <w:bCs w:val="0"/>
          <w:color w:val="000000"/>
          <w:sz w:val="32"/>
          <w:szCs w:val="32"/>
          <w:u w:val="none"/>
        </w:rPr>
        <w:t>人员履约能力</w:t>
      </w:r>
      <w:r>
        <w:rPr>
          <w:rStyle w:val="8"/>
          <w:rFonts w:hint="default" w:ascii="Times New Roman" w:hAnsi="Times New Roman" w:eastAsia="仿宋_GB2312" w:cs="Times New Roman"/>
          <w:b w:val="0"/>
          <w:bCs w:val="0"/>
          <w:color w:val="000000"/>
          <w:sz w:val="32"/>
          <w:szCs w:val="32"/>
          <w:u w:val="none"/>
          <w:lang w:val="en-US" w:eastAsia="zh-CN"/>
        </w:rPr>
        <w:t>等</w:t>
      </w:r>
      <w:r>
        <w:rPr>
          <w:rStyle w:val="8"/>
          <w:rFonts w:hint="default" w:ascii="Times New Roman" w:hAnsi="Times New Roman" w:eastAsia="仿宋_GB2312" w:cs="Times New Roman"/>
          <w:b w:val="0"/>
          <w:bCs w:val="0"/>
          <w:color w:val="000000"/>
          <w:sz w:val="32"/>
          <w:szCs w:val="32"/>
          <w:u w:val="none"/>
        </w:rPr>
        <w:t>，并提出有关意见和建议。</w:t>
      </w:r>
    </w:p>
    <w:p w14:paraId="7A018BFA">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both"/>
        <w:textAlignment w:val="auto"/>
        <w:rPr>
          <w:rStyle w:val="8"/>
          <w:rFonts w:hint="default" w:ascii="Times New Roman" w:hAnsi="Times New Roman" w:eastAsia="仿宋_GB2312" w:cs="Times New Roman"/>
          <w:b w:val="0"/>
          <w:bCs w:val="0"/>
          <w:color w:val="000000"/>
          <w:sz w:val="32"/>
          <w:szCs w:val="32"/>
          <w:u w:val="none"/>
          <w:lang w:val="en-US" w:eastAsia="zh-CN"/>
        </w:rPr>
      </w:pPr>
    </w:p>
    <w:p w14:paraId="17923A32">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Style w:val="8"/>
          <w:rFonts w:hint="default" w:ascii="Times New Roman" w:hAnsi="Times New Roman" w:eastAsia="黑体" w:cs="Times New Roman"/>
          <w:b w:val="0"/>
          <w:bCs w:val="0"/>
          <w:sz w:val="32"/>
          <w:szCs w:val="32"/>
          <w:u w:val="none"/>
          <w:lang w:val="en-US" w:eastAsia="zh-CN"/>
        </w:rPr>
      </w:pPr>
      <w:r>
        <w:rPr>
          <w:rStyle w:val="8"/>
          <w:rFonts w:hint="default" w:ascii="Times New Roman" w:hAnsi="Times New Roman" w:eastAsia="黑体" w:cs="Times New Roman"/>
          <w:b w:val="0"/>
          <w:bCs w:val="0"/>
          <w:sz w:val="32"/>
          <w:szCs w:val="32"/>
          <w:u w:val="none"/>
          <w:lang w:val="en-US" w:eastAsia="zh-CN"/>
        </w:rPr>
        <w:t>第六章  监督管理</w:t>
      </w:r>
    </w:p>
    <w:p w14:paraId="27D6AA72">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第十八条</w:t>
      </w:r>
      <w:r>
        <w:rPr>
          <w:rStyle w:val="8"/>
          <w:rFonts w:hint="default" w:ascii="Times New Roman" w:hAnsi="Times New Roman" w:eastAsia="仿宋_GB2312" w:cs="Times New Roman"/>
          <w:b w:val="0"/>
          <w:bCs w:val="0"/>
          <w:color w:val="000000"/>
          <w:sz w:val="32"/>
          <w:szCs w:val="32"/>
          <w:u w:val="none"/>
          <w:lang w:val="en-US" w:eastAsia="zh-CN"/>
        </w:rPr>
        <w:t xml:space="preserve"> 项目监督管理按照《山东省重点研发计划管理办法》《山东省科技计划项目监督管理办法》等有关规定执行。</w:t>
      </w:r>
    </w:p>
    <w:p w14:paraId="3FBC4E9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rPr>
      </w:pPr>
      <w:r>
        <w:rPr>
          <w:rFonts w:hint="default" w:ascii="Times New Roman" w:hAnsi="Times New Roman" w:eastAsia="楷体_GB2312" w:cs="Times New Roman"/>
          <w:b w:val="0"/>
          <w:bCs w:val="0"/>
          <w:color w:val="000000"/>
          <w:sz w:val="32"/>
          <w:szCs w:val="32"/>
          <w:u w:val="none"/>
        </w:rPr>
        <w:t>第十</w:t>
      </w:r>
      <w:r>
        <w:rPr>
          <w:rFonts w:hint="default" w:ascii="Times New Roman" w:hAnsi="Times New Roman" w:eastAsia="楷体_GB2312" w:cs="Times New Roman"/>
          <w:b w:val="0"/>
          <w:bCs w:val="0"/>
          <w:color w:val="000000"/>
          <w:sz w:val="32"/>
          <w:szCs w:val="32"/>
          <w:u w:val="none"/>
          <w:lang w:val="en-US"/>
        </w:rPr>
        <w:t>九</w:t>
      </w:r>
      <w:r>
        <w:rPr>
          <w:rFonts w:hint="default" w:ascii="Times New Roman" w:hAnsi="Times New Roman" w:eastAsia="楷体_GB2312" w:cs="Times New Roman"/>
          <w:b w:val="0"/>
          <w:bCs w:val="0"/>
          <w:color w:val="000000"/>
          <w:sz w:val="32"/>
          <w:szCs w:val="32"/>
          <w:u w:val="none"/>
        </w:rPr>
        <w:t>条</w:t>
      </w:r>
      <w:r>
        <w:rPr>
          <w:rStyle w:val="8"/>
          <w:rFonts w:hint="eastAsia" w:ascii="Times New Roman" w:hAnsi="Times New Roman" w:eastAsia="仿宋_GB2312" w:cs="Times New Roman"/>
          <w:b w:val="0"/>
          <w:bCs w:val="0"/>
          <w:color w:val="000000"/>
          <w:sz w:val="32"/>
          <w:szCs w:val="32"/>
          <w:u w:val="none"/>
          <w:lang w:val="en-US" w:eastAsia="zh-CN"/>
        </w:rPr>
        <w:t xml:space="preserve"> </w:t>
      </w:r>
      <w:r>
        <w:rPr>
          <w:rStyle w:val="8"/>
          <w:rFonts w:hint="default" w:ascii="Times New Roman" w:hAnsi="Times New Roman" w:eastAsia="仿宋_GB2312" w:cs="Times New Roman"/>
          <w:b w:val="0"/>
          <w:bCs w:val="0"/>
          <w:color w:val="000000"/>
          <w:sz w:val="32"/>
          <w:szCs w:val="32"/>
          <w:u w:val="none"/>
        </w:rPr>
        <w:t>项目严格执行《科学技术研究档案管理规定》等有关规定，各组织实施方应做好全过程档案的整理、保存、归档等工作，确保项目档案齐全完整。</w:t>
      </w:r>
    </w:p>
    <w:p w14:paraId="63643901">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第二十条</w:t>
      </w:r>
      <w:r>
        <w:rPr>
          <w:rStyle w:val="8"/>
          <w:rFonts w:hint="eastAsia" w:ascii="Times New Roman" w:hAnsi="Times New Roman" w:eastAsia="仿宋_GB2312" w:cs="Times New Roman"/>
          <w:b w:val="0"/>
          <w:bCs w:val="0"/>
          <w:color w:val="000000"/>
          <w:sz w:val="32"/>
          <w:szCs w:val="32"/>
          <w:u w:val="none"/>
          <w:lang w:val="en-US" w:eastAsia="zh-CN"/>
        </w:rPr>
        <w:t xml:space="preserve"> </w:t>
      </w:r>
      <w:bookmarkStart w:id="0" w:name="_GoBack"/>
      <w:bookmarkEnd w:id="0"/>
      <w:r>
        <w:rPr>
          <w:rStyle w:val="8"/>
          <w:rFonts w:hint="default" w:ascii="Times New Roman" w:hAnsi="Times New Roman" w:eastAsia="仿宋_GB2312" w:cs="Times New Roman"/>
          <w:b w:val="0"/>
          <w:bCs w:val="0"/>
          <w:color w:val="000000"/>
          <w:sz w:val="32"/>
          <w:szCs w:val="32"/>
          <w:u w:val="none"/>
          <w:lang w:val="en-US" w:eastAsia="zh-CN"/>
        </w:rPr>
        <w:t>项目科研诚信管理按照《山东省科技计划项目科研诚信管理办法》等有关规定执行。</w:t>
      </w:r>
    </w:p>
    <w:p w14:paraId="7322E279">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Style w:val="8"/>
          <w:rFonts w:hint="default" w:ascii="Times New Roman" w:hAnsi="Times New Roman" w:eastAsia="黑体" w:cs="Times New Roman"/>
          <w:b w:val="0"/>
          <w:bCs w:val="0"/>
          <w:sz w:val="32"/>
          <w:szCs w:val="32"/>
          <w:u w:val="none"/>
          <w:lang w:val="en-US" w:eastAsia="zh-CN"/>
        </w:rPr>
      </w:pPr>
    </w:p>
    <w:p w14:paraId="596E8A28">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Style w:val="8"/>
          <w:rFonts w:hint="default" w:ascii="Times New Roman" w:hAnsi="Times New Roman" w:eastAsia="黑体" w:cs="Times New Roman"/>
          <w:b w:val="0"/>
          <w:bCs w:val="0"/>
          <w:sz w:val="32"/>
          <w:szCs w:val="32"/>
          <w:u w:val="none"/>
          <w:lang w:val="en-US" w:eastAsia="zh-CN"/>
        </w:rPr>
      </w:pPr>
      <w:r>
        <w:rPr>
          <w:rStyle w:val="8"/>
          <w:rFonts w:hint="default" w:ascii="Times New Roman" w:hAnsi="Times New Roman" w:eastAsia="黑体" w:cs="Times New Roman"/>
          <w:b w:val="0"/>
          <w:bCs w:val="0"/>
          <w:sz w:val="32"/>
          <w:szCs w:val="32"/>
          <w:u w:val="none"/>
          <w:lang w:val="en-US" w:eastAsia="zh-CN"/>
        </w:rPr>
        <w:t>第七章  附则</w:t>
      </w:r>
    </w:p>
    <w:p w14:paraId="2727C03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w:t>
      </w:r>
      <w:r>
        <w:rPr>
          <w:rStyle w:val="7"/>
          <w:rFonts w:hint="eastAsia" w:ascii="Times New Roman" w:hAnsi="Times New Roman" w:eastAsia="楷体_GB2312" w:cs="Times New Roman"/>
          <w:b w:val="0"/>
          <w:bCs w:val="0"/>
          <w:color w:val="000000"/>
          <w:sz w:val="32"/>
          <w:szCs w:val="32"/>
          <w:u w:val="none"/>
          <w:lang w:val="en-US" w:eastAsia="zh-CN"/>
        </w:rPr>
        <w:t>二</w:t>
      </w:r>
      <w:r>
        <w:rPr>
          <w:rStyle w:val="7"/>
          <w:rFonts w:hint="default" w:ascii="Times New Roman" w:hAnsi="Times New Roman" w:eastAsia="楷体_GB2312" w:cs="Times New Roman"/>
          <w:b w:val="0"/>
          <w:bCs w:val="0"/>
          <w:color w:val="000000"/>
          <w:sz w:val="32"/>
          <w:szCs w:val="32"/>
          <w:u w:val="none"/>
          <w:lang w:val="en-US" w:eastAsia="zh-CN"/>
        </w:rPr>
        <w:t>十</w:t>
      </w:r>
      <w:r>
        <w:rPr>
          <w:rStyle w:val="7"/>
          <w:rFonts w:hint="eastAsia" w:ascii="Times New Roman" w:hAnsi="Times New Roman" w:eastAsia="楷体_GB2312" w:cs="Times New Roman"/>
          <w:b w:val="0"/>
          <w:bCs w:val="0"/>
          <w:color w:val="000000"/>
          <w:sz w:val="32"/>
          <w:szCs w:val="32"/>
          <w:u w:val="none"/>
          <w:lang w:val="en-US" w:eastAsia="zh-CN"/>
        </w:rPr>
        <w:t>一</w:t>
      </w:r>
      <w:r>
        <w:rPr>
          <w:rStyle w:val="7"/>
          <w:rFonts w:hint="default" w:ascii="Times New Roman" w:hAnsi="Times New Roman" w:eastAsia="楷体_GB2312" w:cs="Times New Roman"/>
          <w:b w:val="0"/>
          <w:bCs w:val="0"/>
          <w:color w:val="000000"/>
          <w:sz w:val="32"/>
          <w:szCs w:val="32"/>
          <w:u w:val="none"/>
          <w:lang w:val="en-US" w:eastAsia="zh-CN"/>
        </w:rPr>
        <w:t>条</w:t>
      </w:r>
      <w:r>
        <w:rPr>
          <w:rStyle w:val="8"/>
          <w:rFonts w:hint="default" w:ascii="Times New Roman" w:hAnsi="Times New Roman" w:eastAsia="仿宋_GB2312" w:cs="Times New Roman"/>
          <w:b w:val="0"/>
          <w:bCs w:val="0"/>
          <w:color w:val="000000"/>
          <w:sz w:val="32"/>
          <w:szCs w:val="32"/>
          <w:u w:val="none"/>
          <w:lang w:val="en-US" w:eastAsia="zh-CN"/>
        </w:rPr>
        <w:t xml:space="preserve"> 本办法由省科技厅负责解释。</w:t>
      </w:r>
    </w:p>
    <w:p w14:paraId="03BC6431">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w:t>
      </w:r>
      <w:r>
        <w:rPr>
          <w:rStyle w:val="7"/>
          <w:rFonts w:hint="eastAsia" w:ascii="Times New Roman" w:hAnsi="Times New Roman" w:eastAsia="楷体_GB2312" w:cs="Times New Roman"/>
          <w:b w:val="0"/>
          <w:bCs w:val="0"/>
          <w:color w:val="000000"/>
          <w:sz w:val="32"/>
          <w:szCs w:val="32"/>
          <w:u w:val="none"/>
          <w:lang w:val="en-US" w:eastAsia="zh-CN"/>
        </w:rPr>
        <w:t>二</w:t>
      </w:r>
      <w:r>
        <w:rPr>
          <w:rStyle w:val="7"/>
          <w:rFonts w:hint="default" w:ascii="Times New Roman" w:hAnsi="Times New Roman" w:eastAsia="楷体_GB2312" w:cs="Times New Roman"/>
          <w:b w:val="0"/>
          <w:bCs w:val="0"/>
          <w:color w:val="000000"/>
          <w:sz w:val="32"/>
          <w:szCs w:val="32"/>
          <w:u w:val="none"/>
          <w:lang w:val="en-US" w:eastAsia="zh-CN"/>
        </w:rPr>
        <w:t>十</w:t>
      </w:r>
      <w:r>
        <w:rPr>
          <w:rStyle w:val="7"/>
          <w:rFonts w:hint="eastAsia" w:ascii="Times New Roman" w:hAnsi="Times New Roman" w:eastAsia="楷体_GB2312" w:cs="Times New Roman"/>
          <w:b w:val="0"/>
          <w:bCs w:val="0"/>
          <w:color w:val="000000"/>
          <w:sz w:val="32"/>
          <w:szCs w:val="32"/>
          <w:u w:val="none"/>
          <w:lang w:val="en-US" w:eastAsia="zh-CN"/>
        </w:rPr>
        <w:t>二</w:t>
      </w:r>
      <w:r>
        <w:rPr>
          <w:rStyle w:val="7"/>
          <w:rFonts w:hint="default" w:ascii="Times New Roman" w:hAnsi="Times New Roman" w:eastAsia="楷体_GB2312" w:cs="Times New Roman"/>
          <w:b w:val="0"/>
          <w:bCs w:val="0"/>
          <w:color w:val="000000"/>
          <w:sz w:val="32"/>
          <w:szCs w:val="32"/>
          <w:u w:val="none"/>
          <w:lang w:val="en-US" w:eastAsia="zh-CN"/>
        </w:rPr>
        <w:t>条</w:t>
      </w:r>
      <w:r>
        <w:rPr>
          <w:rStyle w:val="8"/>
          <w:rFonts w:hint="default" w:ascii="Times New Roman" w:hAnsi="Times New Roman" w:eastAsia="仿宋_GB2312" w:cs="Times New Roman"/>
          <w:b w:val="0"/>
          <w:bCs w:val="0"/>
          <w:color w:val="000000"/>
          <w:sz w:val="32"/>
          <w:szCs w:val="32"/>
          <w:u w:val="none"/>
          <w:lang w:val="en-US" w:eastAsia="zh-CN"/>
        </w:rPr>
        <w:t xml:space="preserve"> 本办法自印发之日起执行，有效期至2030年12月31日。</w:t>
      </w:r>
    </w:p>
    <w:sectPr>
      <w:footerReference r:id="rId3" w:type="default"/>
      <w:pgSz w:w="11906" w:h="16838"/>
      <w:pgMar w:top="2098"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3A5729-A627-401E-BBE7-489CAB7C7B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704FB9CC-5293-4212-8315-0E1858DE2131}"/>
  </w:font>
  <w:font w:name="楷体_GB2312">
    <w:altName w:val="楷体"/>
    <w:panose1 w:val="02010609030101010101"/>
    <w:charset w:val="86"/>
    <w:family w:val="auto"/>
    <w:pitch w:val="default"/>
    <w:sig w:usb0="00000000" w:usb1="00000000" w:usb2="00000000" w:usb3="00000000" w:csb0="00040000" w:csb1="00000000"/>
    <w:embedRegular r:id="rId3" w:fontKey="{BF975587-93AA-45DD-B849-01D81FD24965}"/>
  </w:font>
  <w:font w:name="仿宋_GB2312">
    <w:altName w:val="仿宋"/>
    <w:panose1 w:val="02010609030101010101"/>
    <w:charset w:val="86"/>
    <w:family w:val="auto"/>
    <w:pitch w:val="default"/>
    <w:sig w:usb0="00000000" w:usb1="00000000" w:usb2="00000000" w:usb3="00000000" w:csb0="00040000" w:csb1="00000000"/>
    <w:embedRegular r:id="rId4" w:fontKey="{590B3844-E7F8-4627-B77E-2B5D3413731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914EE">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93C0DAC">
                          <w:pPr>
                            <w:pStyle w:val="3"/>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93C0DAC">
                    <w:pPr>
                      <w:pStyle w:val="3"/>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TUxZmZmMjA1YzU5NTQ0ZDU5Yjg1N2U2MTBmMzcifQ=="/>
  </w:docVars>
  <w:rsids>
    <w:rsidRoot w:val="00000000"/>
    <w:rsid w:val="01527C8C"/>
    <w:rsid w:val="021D3E2A"/>
    <w:rsid w:val="03C70711"/>
    <w:rsid w:val="05E17BAC"/>
    <w:rsid w:val="068E19BA"/>
    <w:rsid w:val="06C3477B"/>
    <w:rsid w:val="0958005D"/>
    <w:rsid w:val="0D6E6B91"/>
    <w:rsid w:val="132826A1"/>
    <w:rsid w:val="1C6E5776"/>
    <w:rsid w:val="1DD527C8"/>
    <w:rsid w:val="20793F96"/>
    <w:rsid w:val="216E041D"/>
    <w:rsid w:val="218836E5"/>
    <w:rsid w:val="23BA60EE"/>
    <w:rsid w:val="260A3AAF"/>
    <w:rsid w:val="26420B75"/>
    <w:rsid w:val="2D337750"/>
    <w:rsid w:val="2D4D7B6F"/>
    <w:rsid w:val="364E778A"/>
    <w:rsid w:val="3BDC0A46"/>
    <w:rsid w:val="3F3A66A0"/>
    <w:rsid w:val="41393CF5"/>
    <w:rsid w:val="425A6C83"/>
    <w:rsid w:val="4AA047C0"/>
    <w:rsid w:val="5100038B"/>
    <w:rsid w:val="51E74E10"/>
    <w:rsid w:val="55456ABD"/>
    <w:rsid w:val="58A13E1A"/>
    <w:rsid w:val="63A478AF"/>
    <w:rsid w:val="6ED547AD"/>
    <w:rsid w:val="74056656"/>
    <w:rsid w:val="749F1349"/>
    <w:rsid w:val="75C37F2D"/>
    <w:rsid w:val="7C7733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 w:cs="仿宋"/>
      <w:spacing w:val="-6"/>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2701</Words>
  <Characters>2710</Characters>
  <Paragraphs>53</Paragraphs>
  <TotalTime>16</TotalTime>
  <ScaleCrop>false</ScaleCrop>
  <LinksUpToDate>false</LinksUpToDate>
  <CharactersWithSpaces>2747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2026-02-08T07:54:00Z</dcterms:created>
  <dc:creator>pc</dc:creator>
  <cp:lastModifiedBy>Administrator</cp:lastModifiedBy>
  <cp:lastPrinted>2026-03-10T03:09:00Z</cp:lastPrinted>
  <dcterms:modified xsi:type="dcterms:W3CDTF">2026-03-10T09:32:04Z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CBEAF727BFB84E7EB607D465305AA9D1_13</vt:lpwstr>
  </property>
  <property fmtid="{D5CDD505-2E9C-101B-9397-08002B2CF9AE}" pid="4" name="KSOTemplateDocerSaveRecord">
    <vt:lpwstr>eyJoZGlkIjoiZjQ1MDQwMmQzMDI1NzcwMWZmMDMwOGZiNTU2ZWY4YjAifQ==</vt:lpwstr>
  </property>
</Properties>
</file>