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80" w:lineRule="exact"/>
        <w:jc w:val="both"/>
        <w:rPr>
          <w:rFonts w:ascii="仿宋" w:hAnsi="仿宋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山东省科技型中小企业创新能力提升工程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4"/>
          <w:szCs w:val="44"/>
        </w:rPr>
        <w:t>项目绩效调查表</w:t>
      </w:r>
    </w:p>
    <w:p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一、项目基本情况</w:t>
      </w:r>
    </w:p>
    <w:tbl>
      <w:tblPr>
        <w:tblStyle w:val="5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820"/>
        <w:gridCol w:w="1908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2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项目承担单位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项目合作单位1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项目合作单位2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绩效评价日期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审计基准日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项目总投入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万元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省财政资金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市财政资金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2" w:hRule="atLeast"/>
          <w:jc w:val="center"/>
        </w:trPr>
        <w:tc>
          <w:tcPr>
            <w:tcW w:w="232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自筹资金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8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49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项目执行情况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按期完成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提前完成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延期完成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项目完成情况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达到预期指标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超过预期指标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未达到预期指标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项目执行周期</w:t>
            </w:r>
          </w:p>
        </w:tc>
        <w:tc>
          <w:tcPr>
            <w:tcW w:w="708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月 至      年  月</w:t>
            </w:r>
          </w:p>
        </w:tc>
      </w:tr>
    </w:tbl>
    <w:p>
      <w:pPr>
        <w:widowControl/>
        <w:jc w:val="left"/>
      </w:pPr>
      <w:r>
        <w:rPr>
          <w:rFonts w:ascii="黑体" w:hAnsi="黑体" w:eastAsia="黑体" w:cs="黑体"/>
          <w:b/>
          <w:bCs/>
          <w:sz w:val="32"/>
          <w:szCs w:val="56"/>
        </w:rPr>
        <w:br w:type="page"/>
      </w:r>
    </w:p>
    <w:tbl>
      <w:tblPr>
        <w:tblStyle w:val="5"/>
        <w:tblpPr w:leftFromText="180" w:rightFromText="180" w:vertAnchor="text" w:horzAnchor="page" w:tblpXSpec="center" w:tblpY="571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99"/>
        <w:gridCol w:w="1080"/>
        <w:gridCol w:w="1439"/>
        <w:gridCol w:w="143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实施状况：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验收项目的技术水平及技术指标：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（主要说明该项目成果属于国际、国内或省内领先；涉及技术领域的国际、国内的技术指标和本企业的技术指标）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二、项目指标完成情况</w:t>
      </w:r>
    </w:p>
    <w:p>
      <w:pPr>
        <w:numPr>
          <w:ilvl w:val="255"/>
          <w:numId w:val="0"/>
        </w:numPr>
        <w:rPr>
          <w:rFonts w:ascii="黑体" w:hAnsi="黑体" w:eastAsia="黑体" w:cs="黑体"/>
          <w:sz w:val="24"/>
        </w:rPr>
      </w:pPr>
    </w:p>
    <w:p>
      <w:pPr>
        <w:numPr>
          <w:ilvl w:val="255"/>
          <w:numId w:val="0"/>
        </w:numPr>
      </w:pPr>
      <w:r>
        <w:rPr>
          <w:rFonts w:hint="eastAsia" w:ascii="黑体" w:hAnsi="黑体" w:eastAsia="黑体" w:cs="黑体"/>
          <w:sz w:val="24"/>
        </w:rPr>
        <w:t>三、项目取得的经济和社会效益情况</w:t>
      </w:r>
    </w:p>
    <w:tbl>
      <w:tblPr>
        <w:tblStyle w:val="5"/>
        <w:tblpPr w:leftFromText="180" w:rightFromText="180" w:vertAnchor="text" w:horzAnchor="page" w:tblpX="1332" w:tblpY="430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014"/>
        <w:gridCol w:w="523"/>
        <w:gridCol w:w="1210"/>
        <w:gridCol w:w="406"/>
        <w:gridCol w:w="508"/>
        <w:gridCol w:w="1181"/>
        <w:gridCol w:w="100"/>
        <w:gridCol w:w="116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研发人员</w:t>
            </w: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在校研究生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中级职称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 士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 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通过项目培养人才（人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关键技术开发和形成新产品、新设备等</w:t>
            </w:r>
          </w:p>
        </w:tc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突破卡脖子技术（项）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成果转移转化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4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新增创新平台（个）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国家级创新平台（个）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省级创新平台（个）</w:t>
            </w:r>
          </w:p>
        </w:tc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对科技进步及行业、产业的辐射带动作用</w:t>
            </w:r>
          </w:p>
        </w:tc>
        <w:tc>
          <w:tcPr>
            <w:tcW w:w="807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项目产出成果情况</w:t>
      </w:r>
    </w:p>
    <w:p>
      <w:pPr>
        <w:pStyle w:val="2"/>
        <w:ind w:firstLine="0" w:firstLineChars="0"/>
      </w:pPr>
    </w:p>
    <w:tbl>
      <w:tblPr>
        <w:tblStyle w:val="5"/>
        <w:tblW w:w="93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32"/>
        <w:gridCol w:w="1264"/>
        <w:gridCol w:w="601"/>
        <w:gridCol w:w="653"/>
        <w:gridCol w:w="1615"/>
        <w:gridCol w:w="1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发明专利申请数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发明专利授权数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EI收录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省部级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60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主持牵头制定技术标准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参与制定技术标准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ind w:firstLine="118" w:firstLineChars="49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after="82" w:afterLines="25"/>
        <w:ind w:firstLine="480" w:firstLineChars="200"/>
        <w:jc w:val="both"/>
        <w:rPr>
          <w:rFonts w:ascii="黑体" w:hAnsi="黑体" w:eastAsia="黑体" w:cs="黑体"/>
          <w:b w:val="0"/>
          <w:bCs w:val="0"/>
          <w:kern w:val="2"/>
          <w:sz w:val="24"/>
          <w:szCs w:val="2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2"/>
        </w:rPr>
        <w:t>五、</w:t>
      </w:r>
      <w:r>
        <w:rPr>
          <w:rFonts w:hint="eastAsia" w:ascii="黑体" w:eastAsia="黑体"/>
          <w:sz w:val="24"/>
        </w:rPr>
        <w:t>经费支出情况</w:t>
      </w:r>
      <w:r>
        <w:rPr>
          <w:rFonts w:ascii="黑体" w:eastAsia="黑体"/>
          <w:sz w:val="24"/>
        </w:rPr>
        <w:t xml:space="preserve"> </w:t>
      </w:r>
    </w:p>
    <w:tbl>
      <w:tblPr>
        <w:tblStyle w:val="5"/>
        <w:tblW w:w="94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336"/>
        <w:gridCol w:w="2392"/>
        <w:gridCol w:w="23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70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 设备费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ind w:firstLine="1440" w:firstLineChars="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 出版/文献/信息传播/知识产权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事务费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2.材料费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 劳务费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测试化验加工费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8. 专家咨询费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 燃料动力费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9.其他经费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 差旅费/会议费/国际合作与交流费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万元</w:t>
            </w:r>
          </w:p>
        </w:tc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   计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万元</w:t>
            </w:r>
          </w:p>
        </w:tc>
      </w:tr>
    </w:tbl>
    <w:p>
      <w:pPr>
        <w:ind w:firstLine="560" w:firstLineChars="200"/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六、绩效调查表承诺书</w:t>
      </w:r>
    </w:p>
    <w:p>
      <w:pPr>
        <w:pStyle w:val="2"/>
        <w:ind w:firstLine="0" w:firstLineChars="0"/>
      </w:pPr>
    </w:p>
    <w:tbl>
      <w:tblPr>
        <w:tblStyle w:val="5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9370" w:type="dxa"/>
          </w:tcPr>
          <w:p>
            <w:pPr>
              <w:ind w:firstLine="480" w:firstLineChars="200"/>
              <w:rPr>
                <w:rFonts w:ascii="黑体" w:eastAsia="黑体"/>
                <w:sz w:val="24"/>
              </w:rPr>
            </w:pPr>
          </w:p>
          <w:p>
            <w:pPr>
              <w:pStyle w:val="2"/>
            </w:pPr>
          </w:p>
          <w:p>
            <w:pPr>
              <w:ind w:firstLine="560" w:firstLineChars="200"/>
              <w:rPr>
                <w:rFonts w:ascii="仿宋_GB2312" w:eastAsia="仿宋_GB2312"/>
                <w:b/>
                <w:sz w:val="28"/>
                <w:szCs w:val="24"/>
              </w:rPr>
            </w:pPr>
            <w:r>
              <w:rPr>
                <w:rFonts w:hint="eastAsia" w:ascii="黑体" w:eastAsia="黑体"/>
                <w:sz w:val="28"/>
                <w:szCs w:val="24"/>
              </w:rPr>
              <w:t>以上材料真实可靠，如有不实，本单位愿承担相应的法律责任。</w:t>
            </w:r>
          </w:p>
          <w:p>
            <w:pPr>
              <w:pStyle w:val="2"/>
              <w:ind w:firstLine="440"/>
              <w:rPr>
                <w:sz w:val="22"/>
                <w:szCs w:val="24"/>
              </w:rPr>
            </w:pPr>
          </w:p>
          <w:p>
            <w:pPr>
              <w:spacing w:line="360" w:lineRule="auto"/>
              <w:ind w:firstLine="4200" w:firstLineChars="15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项目负责人（签字）：</w:t>
            </w:r>
          </w:p>
          <w:p>
            <w:pPr>
              <w:spacing w:line="360" w:lineRule="auto"/>
              <w:ind w:firstLine="4480" w:firstLineChars="16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承担单位（盖章）：         </w:t>
            </w:r>
          </w:p>
          <w:p>
            <w:pPr>
              <w:spacing w:line="360" w:lineRule="auto"/>
              <w:ind w:firstLine="616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AB2A0"/>
    <w:multiLevelType w:val="singleLevel"/>
    <w:tmpl w:val="D41AB2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A5E3288"/>
    <w:rsid w:val="3A5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34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2024-03-07T09:09:00Z</dcterms:created>
  <dc:creator>'Always</dc:creator>
  <cp:lastModifiedBy>'Always</cp:lastModifiedBy>
  <dcterms:modified xsi:type="dcterms:W3CDTF">2024-03-07T09:09:39Z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030B7F70E82744709FCF60AAB3A5580B_11</vt:lpwstr>
  </property>
</Properties>
</file>