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4DBDB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2025年山东省概念验证中心</w:t>
      </w:r>
      <w:r>
        <w:rPr>
          <w:rFonts w:hint="eastAsia"/>
          <w:lang w:val="en-US" w:eastAsia="zh-CN"/>
        </w:rPr>
        <w:t>拟认定名单</w:t>
      </w:r>
    </w:p>
    <w:p w14:paraId="250EB530">
      <w:pPr>
        <w:rPr>
          <w:rFonts w:hint="eastAsia"/>
        </w:rPr>
      </w:pPr>
    </w:p>
    <w:tbl>
      <w:tblPr>
        <w:tblStyle w:val="3"/>
        <w:tblW w:w="16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58"/>
        <w:gridCol w:w="2636"/>
        <w:gridCol w:w="4037"/>
        <w:gridCol w:w="1899"/>
        <w:gridCol w:w="1657"/>
      </w:tblGrid>
      <w:tr w14:paraId="639B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E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概念验证中心名称</w:t>
            </w:r>
          </w:p>
        </w:tc>
        <w:tc>
          <w:tcPr>
            <w:tcW w:w="2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A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依托单位</w:t>
            </w:r>
          </w:p>
        </w:tc>
        <w:tc>
          <w:tcPr>
            <w:tcW w:w="40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E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8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E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所属产业链</w:t>
            </w:r>
          </w:p>
        </w:tc>
        <w:tc>
          <w:tcPr>
            <w:tcW w:w="1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主管部门</w:t>
            </w:r>
          </w:p>
        </w:tc>
      </w:tr>
      <w:tr w14:paraId="2789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E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山东省工程智能系统与装备概念验证中心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F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C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青岛高科产业发展有限公司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2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B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689E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7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山东省智能诊疗与装备概念验证中心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9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山东大学齐鲁医院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5D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齐鲁医学发展（山东）有限公司、山东百廿科技园有限公司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9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现代医药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79C7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5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山东省海洋智能计算概念验证中心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8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青岛国实科技集团有限公司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1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青岛海洋科技中心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EC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6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73E9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B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山东省新型建筑材料技术概念验证中心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F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青岛理工大学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荣华建设集团有限公司、青岛理工大学科技发展集团有限公司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3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建筑材料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7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山东省教育厅</w:t>
            </w:r>
          </w:p>
        </w:tc>
      </w:tr>
      <w:tr w14:paraId="742C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山东省智能制造概念验证中心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6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山东科技大学科技园管理有限公司、力博重工科技股份有限公司、以萨技术股份有限公司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A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工业母机和智能制造装备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E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山东省教育厅</w:t>
            </w:r>
          </w:p>
        </w:tc>
      </w:tr>
      <w:tr w14:paraId="73CA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3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山东省现代农业装备概念验证中心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DE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山东理工大学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山东理工大学科技园有限公司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5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D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</w:tbl>
    <w:p w14:paraId="3F487E04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B6F4A"/>
    <w:rsid w:val="257B6F4A"/>
    <w:rsid w:val="66C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2025-12-18T08:43:00Z</dcterms:created>
  <dc:creator>康晓慧</dc:creator>
  <cp:lastModifiedBy>康晓慧</cp:lastModifiedBy>
  <dcterms:modified xsi:type="dcterms:W3CDTF">2025-12-18T08:43:29Z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F549B1E64D1742B98D46C313822F6422_11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