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90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val="0"/>
        <w:spacing w:line="900" w:lineRule="exact"/>
        <w:jc w:val="center"/>
        <w:textAlignment w:val="auto"/>
        <w:rPr>
          <w:rFonts w:hint="eastAsia" w:ascii="方正小标宋简体" w:hAnsi="方正小标宋简体" w:eastAsia="方正小标宋简体" w:cs="方正小标宋简体"/>
          <w:sz w:val="44"/>
          <w:szCs w:val="44"/>
        </w:rPr>
      </w:pPr>
    </w:p>
    <w:p>
      <w:pPr>
        <w:snapToGrid w:val="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第十届中国创新创业大赛山东赛区暨2021年“建行创业者港湾”山东省中小微企业创新</w:t>
      </w:r>
    </w:p>
    <w:p>
      <w:pPr>
        <w:snapToGrid w:val="0"/>
        <w:jc w:val="center"/>
        <w:rPr>
          <w:rFonts w:hint="eastAsia" w:ascii="方正小标宋简体" w:hAnsi="方正小标宋简体" w:eastAsia="方正小标宋简体" w:cs="方正小标宋简体"/>
          <w:sz w:val="44"/>
          <w:szCs w:val="44"/>
          <w:shd w:val="clear" w:color="auto" w:fill="FFFFFF"/>
        </w:rPr>
      </w:pPr>
      <w:r>
        <w:rPr>
          <w:rFonts w:hint="eastAsia" w:ascii="方正小标宋简体" w:hAnsi="方正小标宋简体" w:eastAsia="方正小标宋简体" w:cs="方正小标宋简体"/>
          <w:sz w:val="44"/>
          <w:szCs w:val="44"/>
        </w:rPr>
        <w:t>竞技行动计划（新材料领域）现场晋级</w:t>
      </w:r>
      <w:r>
        <w:rPr>
          <w:rFonts w:hint="eastAsia" w:ascii="方正小标宋简体" w:hAnsi="方正小标宋简体" w:eastAsia="方正小标宋简体" w:cs="方正小标宋简体"/>
          <w:sz w:val="44"/>
          <w:szCs w:val="44"/>
          <w:shd w:val="clear" w:color="auto" w:fill="FFFFFF"/>
        </w:rPr>
        <w:t>活动</w:t>
      </w:r>
    </w:p>
    <w:p>
      <w:pPr>
        <w:snapToGrid w:val="0"/>
        <w:jc w:val="center"/>
        <w:rPr>
          <w:rFonts w:ascii="方正小标宋简体" w:hAnsi="方正小标宋简体" w:eastAsia="方正小标宋简体" w:cs="方正小标宋简体"/>
          <w:sz w:val="44"/>
          <w:szCs w:val="44"/>
          <w:shd w:val="clear" w:color="auto" w:fill="FFFFFF"/>
        </w:rPr>
      </w:pPr>
      <w:r>
        <w:rPr>
          <w:rFonts w:hint="eastAsia" w:ascii="方正小标宋简体" w:hAnsi="方正小标宋简体" w:eastAsia="方正小标宋简体" w:cs="方正小标宋简体"/>
          <w:sz w:val="44"/>
          <w:szCs w:val="44"/>
          <w:shd w:val="clear" w:color="auto" w:fill="FFFFFF"/>
        </w:rPr>
        <w:t>实</w:t>
      </w:r>
      <w:r>
        <w:rPr>
          <w:rFonts w:hint="eastAsia" w:ascii="方正小标宋简体" w:hAnsi="方正小标宋简体" w:eastAsia="方正小标宋简体" w:cs="方正小标宋简体"/>
          <w:sz w:val="44"/>
          <w:szCs w:val="44"/>
          <w:shd w:val="clear" w:color="auto" w:fill="FFFFFF"/>
          <w:lang w:val="en-US" w:eastAsia="zh-CN"/>
        </w:rPr>
        <w:t xml:space="preserve"> </w:t>
      </w:r>
      <w:r>
        <w:rPr>
          <w:rFonts w:hint="eastAsia" w:ascii="方正小标宋简体" w:hAnsi="方正小标宋简体" w:eastAsia="方正小标宋简体" w:cs="方正小标宋简体"/>
          <w:sz w:val="44"/>
          <w:szCs w:val="44"/>
          <w:shd w:val="clear" w:color="auto" w:fill="FFFFFF"/>
        </w:rPr>
        <w:t>施</w:t>
      </w:r>
      <w:r>
        <w:rPr>
          <w:rFonts w:hint="eastAsia" w:ascii="方正小标宋简体" w:hAnsi="方正小标宋简体" w:eastAsia="方正小标宋简体" w:cs="方正小标宋简体"/>
          <w:sz w:val="44"/>
          <w:szCs w:val="44"/>
          <w:shd w:val="clear" w:color="auto" w:fill="FFFFFF"/>
          <w:lang w:val="en-US" w:eastAsia="zh-CN"/>
        </w:rPr>
        <w:t xml:space="preserve"> </w:t>
      </w:r>
      <w:r>
        <w:rPr>
          <w:rFonts w:hint="eastAsia" w:ascii="方正小标宋简体" w:hAnsi="方正小标宋简体" w:eastAsia="方正小标宋简体" w:cs="方正小标宋简体"/>
          <w:sz w:val="44"/>
          <w:szCs w:val="44"/>
          <w:shd w:val="clear" w:color="auto" w:fill="FFFFFF"/>
        </w:rPr>
        <w:t>方</w:t>
      </w:r>
      <w:r>
        <w:rPr>
          <w:rFonts w:hint="eastAsia" w:ascii="方正小标宋简体" w:hAnsi="方正小标宋简体" w:eastAsia="方正小标宋简体" w:cs="方正小标宋简体"/>
          <w:sz w:val="44"/>
          <w:szCs w:val="44"/>
          <w:shd w:val="clear" w:color="auto" w:fill="FFFFFF"/>
          <w:lang w:val="en-US" w:eastAsia="zh-CN"/>
        </w:rPr>
        <w:t xml:space="preserve"> </w:t>
      </w:r>
      <w:r>
        <w:rPr>
          <w:rFonts w:hint="eastAsia" w:ascii="方正小标宋简体" w:hAnsi="方正小标宋简体" w:eastAsia="方正小标宋简体" w:cs="方正小标宋简体"/>
          <w:sz w:val="44"/>
          <w:szCs w:val="44"/>
          <w:shd w:val="clear" w:color="auto" w:fill="FFFFFF"/>
        </w:rPr>
        <w:t>案</w:t>
      </w:r>
    </w:p>
    <w:p>
      <w:pPr>
        <w:rPr>
          <w:rFonts w:ascii="Times New Roman" w:hAnsi="Times New Roman" w:eastAsia="仿宋_GB2312" w:cs="微软雅黑"/>
          <w:sz w:val="32"/>
          <w:szCs w:val="32"/>
          <w:shd w:val="clear" w:color="auto" w:fill="FFFFFF"/>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第十届中国创新创业大赛山东赛区暨2021年“建行创业者港湾”山东省中小微企业创新竞技行动计划（以下简称“竞技行动”）新材料领域现场晋级</w:t>
      </w:r>
      <w:r>
        <w:rPr>
          <w:rFonts w:hint="eastAsia" w:ascii="Times New Roman" w:hAnsi="Times New Roman" w:eastAsia="仿宋_GB2312" w:cs="微软雅黑"/>
          <w:sz w:val="32"/>
          <w:szCs w:val="32"/>
          <w:shd w:val="clear" w:color="auto" w:fill="FFFFFF"/>
          <w:lang w:eastAsia="zh-CN"/>
        </w:rPr>
        <w:t>活动将</w:t>
      </w:r>
      <w:r>
        <w:rPr>
          <w:rFonts w:hint="eastAsia" w:ascii="Times New Roman" w:hAnsi="Times New Roman" w:eastAsia="仿宋_GB2312" w:cs="微软雅黑"/>
          <w:sz w:val="32"/>
          <w:szCs w:val="32"/>
          <w:shd w:val="clear" w:color="auto" w:fill="FFFFFF"/>
        </w:rPr>
        <w:t>于9月</w:t>
      </w:r>
      <w:r>
        <w:rPr>
          <w:rFonts w:hint="eastAsia" w:ascii="Times New Roman" w:hAnsi="Times New Roman" w:eastAsia="仿宋_GB2312" w:cs="微软雅黑"/>
          <w:sz w:val="32"/>
          <w:szCs w:val="32"/>
          <w:shd w:val="clear" w:color="auto" w:fill="FFFFFF"/>
          <w:lang w:val="en-US" w:eastAsia="zh-CN"/>
        </w:rPr>
        <w:t>6</w:t>
      </w:r>
      <w:r>
        <w:rPr>
          <w:rFonts w:hint="eastAsia" w:ascii="Times New Roman" w:hAnsi="Times New Roman" w:eastAsia="仿宋_GB2312" w:cs="微软雅黑"/>
          <w:sz w:val="32"/>
          <w:szCs w:val="32"/>
          <w:shd w:val="clear" w:color="auto" w:fill="FFFFFF"/>
        </w:rPr>
        <w:t>日-</w:t>
      </w:r>
      <w:r>
        <w:rPr>
          <w:rFonts w:hint="eastAsia" w:ascii="Times New Roman" w:hAnsi="Times New Roman" w:eastAsia="仿宋_GB2312" w:cs="微软雅黑"/>
          <w:sz w:val="32"/>
          <w:szCs w:val="32"/>
          <w:shd w:val="clear" w:color="auto" w:fill="FFFFFF"/>
          <w:lang w:val="en-US" w:eastAsia="zh-CN"/>
        </w:rPr>
        <w:t>7</w:t>
      </w:r>
      <w:r>
        <w:rPr>
          <w:rFonts w:hint="eastAsia" w:ascii="Times New Roman" w:hAnsi="Times New Roman" w:eastAsia="仿宋_GB2312" w:cs="微软雅黑"/>
          <w:sz w:val="32"/>
          <w:szCs w:val="32"/>
          <w:shd w:val="clear" w:color="auto" w:fill="FFFFFF"/>
        </w:rPr>
        <w:t>日在东营市举办。为做好活动的组织工作，</w:t>
      </w:r>
      <w:r>
        <w:rPr>
          <w:rFonts w:hint="eastAsia" w:ascii="Times New Roman" w:hAnsi="Times New Roman" w:eastAsia="仿宋_GB2312" w:cs="微软雅黑"/>
          <w:sz w:val="32"/>
          <w:szCs w:val="32"/>
          <w:shd w:val="clear" w:color="auto" w:fill="FFFFFF"/>
          <w:lang w:eastAsia="zh-CN"/>
        </w:rPr>
        <w:t>制定</w:t>
      </w:r>
      <w:r>
        <w:rPr>
          <w:rFonts w:hint="eastAsia" w:ascii="Times New Roman" w:hAnsi="Times New Roman" w:eastAsia="仿宋_GB2312" w:cs="微软雅黑"/>
          <w:sz w:val="32"/>
          <w:szCs w:val="32"/>
          <w:shd w:val="clear" w:color="auto" w:fill="FFFFFF"/>
        </w:rPr>
        <w:t>实施方案如下。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一、参加现场晋级范围</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新材料领域网上初选</w:t>
      </w:r>
      <w:r>
        <w:rPr>
          <w:rFonts w:hint="eastAsia" w:ascii="Times New Roman" w:hAnsi="Times New Roman" w:eastAsia="仿宋_GB2312" w:cs="微软雅黑"/>
          <w:sz w:val="32"/>
          <w:szCs w:val="32"/>
          <w:shd w:val="clear" w:color="auto" w:fill="FFFFFF"/>
          <w:lang w:eastAsia="zh-CN"/>
        </w:rPr>
        <w:t>晋级</w:t>
      </w:r>
      <w:r>
        <w:rPr>
          <w:rFonts w:hint="eastAsia" w:ascii="Times New Roman" w:hAnsi="Times New Roman" w:eastAsia="仿宋_GB2312" w:cs="微软雅黑"/>
          <w:sz w:val="32"/>
          <w:szCs w:val="32"/>
          <w:shd w:val="clear" w:color="auto" w:fill="FFFFFF"/>
        </w:rPr>
        <w:t>企业</w:t>
      </w:r>
      <w:r>
        <w:rPr>
          <w:rFonts w:hint="eastAsia" w:ascii="Times New Roman" w:hAnsi="Times New Roman" w:eastAsia="仿宋_GB2312" w:cs="微软雅黑"/>
          <w:sz w:val="32"/>
          <w:szCs w:val="32"/>
          <w:shd w:val="clear" w:color="auto" w:fill="FFFFFF"/>
          <w:lang w:eastAsia="zh-CN"/>
        </w:rPr>
        <w:t>、团队</w:t>
      </w:r>
      <w:r>
        <w:rPr>
          <w:rFonts w:hint="eastAsia" w:ascii="Times New Roman" w:hAnsi="Times New Roman" w:eastAsia="仿宋_GB2312" w:cs="微软雅黑"/>
          <w:sz w:val="32"/>
          <w:szCs w:val="32"/>
          <w:shd w:val="clear" w:color="auto" w:fill="FFFFFF"/>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二、活动地点及路线</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ascii="楷体_GB2312" w:hAnsi="楷体_GB2312" w:eastAsia="楷体_GB2312" w:cs="楷体_GB2312"/>
          <w:b/>
          <w:bCs/>
          <w:color w:val="auto"/>
          <w:sz w:val="32"/>
          <w:szCs w:val="32"/>
          <w:shd w:val="clear" w:color="auto" w:fill="FFFFFF"/>
        </w:rPr>
      </w:pPr>
      <w:r>
        <w:rPr>
          <w:rFonts w:hint="eastAsia" w:ascii="楷体_GB2312" w:hAnsi="楷体_GB2312" w:eastAsia="楷体_GB2312" w:cs="楷体_GB2312"/>
          <w:b/>
          <w:bCs/>
          <w:color w:val="auto"/>
          <w:sz w:val="32"/>
          <w:szCs w:val="32"/>
          <w:shd w:val="clear" w:color="auto" w:fill="FFFFFF"/>
        </w:rPr>
        <w:t>（一）</w:t>
      </w:r>
      <w:r>
        <w:rPr>
          <w:rFonts w:hint="eastAsia" w:ascii="楷体_GB2312" w:hAnsi="楷体_GB2312" w:eastAsia="楷体_GB2312" w:cs="楷体_GB2312"/>
          <w:b/>
          <w:bCs/>
          <w:color w:val="auto"/>
          <w:sz w:val="32"/>
          <w:szCs w:val="32"/>
          <w:shd w:val="clear" w:color="auto" w:fill="FFFFFF"/>
          <w:lang w:eastAsia="zh-CN"/>
        </w:rPr>
        <w:t>活动</w:t>
      </w:r>
      <w:r>
        <w:rPr>
          <w:rFonts w:hint="eastAsia" w:ascii="楷体_GB2312" w:hAnsi="楷体_GB2312" w:eastAsia="楷体_GB2312" w:cs="楷体_GB2312"/>
          <w:b/>
          <w:bCs/>
          <w:color w:val="auto"/>
          <w:sz w:val="32"/>
          <w:szCs w:val="32"/>
          <w:shd w:val="clear" w:color="auto" w:fill="FFFFFF"/>
        </w:rPr>
        <w:t>地点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报到地点：东营光谷未来城（以下简称“光谷”）</w:t>
      </w:r>
      <w:r>
        <w:rPr>
          <w:rFonts w:hint="default" w:ascii="Times New Roman" w:hAnsi="Times New Roman" w:eastAsia="仿宋_GB2312" w:cs="微软雅黑"/>
          <w:sz w:val="32"/>
          <w:szCs w:val="32"/>
          <w:shd w:val="clear" w:color="auto" w:fill="FFFFFF"/>
          <w:lang w:val="en-US"/>
        </w:rPr>
        <w:t>行业技术中心</w:t>
      </w:r>
      <w:r>
        <w:rPr>
          <w:rFonts w:hint="eastAsia" w:ascii="Times New Roman" w:hAnsi="Times New Roman" w:eastAsia="仿宋_GB2312" w:cs="微软雅黑"/>
          <w:color w:val="auto"/>
          <w:sz w:val="32"/>
          <w:szCs w:val="32"/>
          <w:shd w:val="clear" w:color="auto" w:fill="FFFFFF"/>
          <w:lang w:val="en-US" w:eastAsia="zh-CN"/>
        </w:rPr>
        <w:t>F6</w:t>
      </w:r>
      <w:r>
        <w:rPr>
          <w:rFonts w:hint="default" w:ascii="Times New Roman" w:hAnsi="Times New Roman" w:eastAsia="仿宋_GB2312" w:cs="微软雅黑"/>
          <w:color w:val="auto"/>
          <w:sz w:val="32"/>
          <w:szCs w:val="32"/>
          <w:shd w:val="clear" w:color="auto" w:fill="FFFFFF"/>
          <w:lang w:val="en-US"/>
        </w:rPr>
        <w:t>幢一楼大厅</w:t>
      </w:r>
      <w:r>
        <w:rPr>
          <w:rFonts w:hint="eastAsia" w:ascii="Times New Roman" w:hAnsi="Times New Roman" w:eastAsia="仿宋_GB2312" w:cs="微软雅黑"/>
          <w:color w:val="auto"/>
          <w:sz w:val="32"/>
          <w:szCs w:val="32"/>
          <w:shd w:val="clear" w:color="auto" w:fill="FFFFFF"/>
        </w:rPr>
        <w:t>，位</w:t>
      </w:r>
      <w:r>
        <w:rPr>
          <w:rFonts w:hint="eastAsia" w:ascii="Times New Roman" w:hAnsi="Times New Roman" w:eastAsia="仿宋_GB2312" w:cs="微软雅黑"/>
          <w:sz w:val="32"/>
          <w:szCs w:val="32"/>
          <w:shd w:val="clear" w:color="auto" w:fill="FFFFFF"/>
        </w:rPr>
        <w:t>于东营经济技术开发区</w:t>
      </w:r>
      <w:r>
        <w:rPr>
          <w:rFonts w:hint="eastAsia" w:ascii="Times New Roman" w:hAnsi="Times New Roman" w:eastAsia="仿宋_GB2312" w:cs="微软雅黑"/>
          <w:sz w:val="32"/>
          <w:szCs w:val="32"/>
          <w:shd w:val="clear" w:color="auto" w:fill="FFFFFF"/>
          <w:lang w:val="en-US" w:eastAsia="zh-CN"/>
        </w:rPr>
        <w:t>南一路</w:t>
      </w:r>
      <w:r>
        <w:rPr>
          <w:rFonts w:hint="eastAsia" w:ascii="Times New Roman" w:hAnsi="Times New Roman" w:eastAsia="仿宋_GB2312" w:cs="微软雅黑"/>
          <w:sz w:val="32"/>
          <w:szCs w:val="32"/>
          <w:shd w:val="clear" w:color="auto" w:fill="FFFFFF"/>
        </w:rPr>
        <w:t>与徐州路交叉口向</w:t>
      </w:r>
      <w:r>
        <w:rPr>
          <w:rFonts w:hint="eastAsia" w:ascii="Times New Roman" w:hAnsi="Times New Roman" w:eastAsia="仿宋_GB2312" w:cs="微软雅黑"/>
          <w:sz w:val="32"/>
          <w:szCs w:val="32"/>
          <w:shd w:val="clear" w:color="auto" w:fill="FFFFFF"/>
          <w:lang w:val="en-US" w:eastAsia="zh-CN"/>
        </w:rPr>
        <w:t>北</w:t>
      </w:r>
      <w:r>
        <w:rPr>
          <w:rFonts w:hint="eastAsia" w:ascii="Times New Roman" w:hAnsi="Times New Roman" w:eastAsia="仿宋_GB2312" w:cs="微软雅黑"/>
          <w:sz w:val="32"/>
          <w:szCs w:val="32"/>
          <w:shd w:val="clear" w:color="auto" w:fill="FFFFFF"/>
        </w:rPr>
        <w:t>50米（光谷布局详见附件4）；</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现场晋级地点：</w:t>
      </w:r>
      <w:r>
        <w:rPr>
          <w:rFonts w:hint="eastAsia" w:ascii="Times New Roman" w:hAnsi="Times New Roman" w:eastAsia="仿宋_GB2312" w:cs="微软雅黑"/>
          <w:sz w:val="32"/>
          <w:szCs w:val="32"/>
          <w:shd w:val="clear" w:color="auto" w:fill="FFFFFF"/>
          <w:lang w:val="en-US" w:eastAsia="zh-CN"/>
        </w:rPr>
        <w:t>F6</w:t>
      </w:r>
      <w:r>
        <w:rPr>
          <w:rFonts w:hint="eastAsia" w:ascii="Times New Roman" w:hAnsi="Times New Roman" w:eastAsia="仿宋_GB2312" w:cs="微软雅黑"/>
          <w:sz w:val="32"/>
          <w:szCs w:val="32"/>
          <w:shd w:val="clear" w:color="auto" w:fill="FFFFFF"/>
        </w:rPr>
        <w:t>幢-</w:t>
      </w:r>
      <w:r>
        <w:rPr>
          <w:rFonts w:hint="eastAsia" w:ascii="Times New Roman" w:hAnsi="Times New Roman" w:eastAsia="仿宋_GB2312" w:cs="微软雅黑"/>
          <w:sz w:val="32"/>
          <w:szCs w:val="32"/>
          <w:shd w:val="clear" w:color="auto" w:fill="FFFFFF"/>
          <w:lang w:val="en-US" w:eastAsia="zh-CN"/>
        </w:rPr>
        <w:t>4</w:t>
      </w:r>
      <w:r>
        <w:rPr>
          <w:rFonts w:hint="eastAsia" w:ascii="Times New Roman" w:hAnsi="Times New Roman" w:eastAsia="仿宋_GB2312" w:cs="微软雅黑"/>
          <w:sz w:val="32"/>
          <w:szCs w:val="32"/>
          <w:shd w:val="clear" w:color="auto" w:fill="FFFFFF"/>
        </w:rPr>
        <w:t>楼-</w:t>
      </w:r>
      <w:r>
        <w:rPr>
          <w:rFonts w:hint="eastAsia" w:ascii="Times New Roman" w:hAnsi="Times New Roman" w:eastAsia="仿宋_GB2312" w:cs="微软雅黑"/>
          <w:sz w:val="32"/>
          <w:szCs w:val="32"/>
          <w:shd w:val="clear" w:color="auto" w:fill="FFFFFF"/>
          <w:lang w:val="en-US" w:eastAsia="zh-CN"/>
        </w:rPr>
        <w:t>4</w:t>
      </w:r>
      <w:r>
        <w:rPr>
          <w:rFonts w:hint="eastAsia" w:ascii="Times New Roman" w:hAnsi="Times New Roman" w:eastAsia="仿宋_GB2312" w:cs="微软雅黑"/>
          <w:sz w:val="32"/>
          <w:szCs w:val="32"/>
          <w:shd w:val="clear" w:color="auto" w:fill="FFFFFF"/>
        </w:rPr>
        <w:t>0</w:t>
      </w:r>
      <w:r>
        <w:rPr>
          <w:rFonts w:hint="eastAsia" w:ascii="Times New Roman" w:hAnsi="Times New Roman" w:eastAsia="仿宋_GB2312" w:cs="微软雅黑"/>
          <w:sz w:val="32"/>
          <w:szCs w:val="32"/>
          <w:shd w:val="clear" w:color="auto" w:fill="FFFFFF"/>
          <w:lang w:val="en-US" w:eastAsia="zh-CN"/>
        </w:rPr>
        <w:t>3</w:t>
      </w:r>
      <w:r>
        <w:rPr>
          <w:rFonts w:hint="eastAsia" w:ascii="Times New Roman" w:hAnsi="Times New Roman" w:eastAsia="仿宋_GB2312" w:cs="微软雅黑"/>
          <w:sz w:val="32"/>
          <w:szCs w:val="32"/>
          <w:shd w:val="clear" w:color="auto" w:fill="FFFFFF"/>
        </w:rPr>
        <w:t>室；</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候场室：光谷F</w:t>
      </w:r>
      <w:r>
        <w:rPr>
          <w:rFonts w:hint="eastAsia" w:ascii="Times New Roman" w:hAnsi="Times New Roman" w:eastAsia="仿宋_GB2312" w:cs="微软雅黑"/>
          <w:sz w:val="32"/>
          <w:szCs w:val="32"/>
          <w:shd w:val="clear" w:color="auto" w:fill="FFFFFF"/>
          <w:lang w:val="en-US" w:eastAsia="zh-CN"/>
        </w:rPr>
        <w:t>6</w:t>
      </w:r>
      <w:r>
        <w:rPr>
          <w:rFonts w:hint="eastAsia" w:ascii="Times New Roman" w:hAnsi="Times New Roman" w:eastAsia="仿宋_GB2312" w:cs="微软雅黑"/>
          <w:sz w:val="32"/>
          <w:szCs w:val="32"/>
          <w:shd w:val="clear" w:color="auto" w:fill="FFFFFF"/>
        </w:rPr>
        <w:t>幢-</w:t>
      </w:r>
      <w:r>
        <w:rPr>
          <w:rFonts w:hint="eastAsia" w:ascii="Times New Roman" w:hAnsi="Times New Roman" w:eastAsia="仿宋_GB2312" w:cs="微软雅黑"/>
          <w:sz w:val="32"/>
          <w:szCs w:val="32"/>
          <w:shd w:val="clear" w:color="auto" w:fill="FFFFFF"/>
          <w:lang w:val="en-US" w:eastAsia="zh-CN"/>
        </w:rPr>
        <w:t>4</w:t>
      </w:r>
      <w:r>
        <w:rPr>
          <w:rFonts w:hint="eastAsia" w:ascii="Times New Roman" w:hAnsi="Times New Roman" w:eastAsia="仿宋_GB2312" w:cs="微软雅黑"/>
          <w:sz w:val="32"/>
          <w:szCs w:val="32"/>
          <w:shd w:val="clear" w:color="auto" w:fill="FFFFFF"/>
        </w:rPr>
        <w:t>楼-</w:t>
      </w:r>
      <w:r>
        <w:rPr>
          <w:rFonts w:hint="eastAsia" w:ascii="Times New Roman" w:hAnsi="Times New Roman" w:eastAsia="仿宋_GB2312" w:cs="微软雅黑"/>
          <w:sz w:val="32"/>
          <w:szCs w:val="32"/>
          <w:shd w:val="clear" w:color="auto" w:fill="FFFFFF"/>
          <w:lang w:val="en-US" w:eastAsia="zh-CN"/>
        </w:rPr>
        <w:t>4</w:t>
      </w:r>
      <w:r>
        <w:rPr>
          <w:rFonts w:hint="eastAsia" w:ascii="Times New Roman" w:hAnsi="Times New Roman" w:eastAsia="仿宋_GB2312" w:cs="微软雅黑"/>
          <w:sz w:val="32"/>
          <w:szCs w:val="32"/>
          <w:shd w:val="clear" w:color="auto" w:fill="FFFFFF"/>
        </w:rPr>
        <w:t>02室；</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联系人：石玥然    联系电话：13026542189</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（二）路线</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自驾：G18荣乌高速东营站出口下高速，导航东营光谷未来城可到；</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火车：到东营站下车乘坐出租车到东营光谷未来城。</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三、现场晋级时间安排</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新材料领域：202</w:t>
      </w:r>
      <w:r>
        <w:rPr>
          <w:rFonts w:hint="eastAsia" w:ascii="Times New Roman" w:hAnsi="Times New Roman" w:eastAsia="仿宋_GB2312" w:cs="微软雅黑"/>
          <w:sz w:val="32"/>
          <w:szCs w:val="32"/>
          <w:shd w:val="clear" w:color="auto" w:fill="FFFFFF"/>
          <w:lang w:val="en-US" w:eastAsia="zh-CN"/>
        </w:rPr>
        <w:t>1</w:t>
      </w:r>
      <w:r>
        <w:rPr>
          <w:rFonts w:hint="eastAsia" w:ascii="Times New Roman" w:hAnsi="Times New Roman" w:eastAsia="仿宋_GB2312" w:cs="微软雅黑"/>
          <w:sz w:val="32"/>
          <w:szCs w:val="32"/>
          <w:shd w:val="clear" w:color="auto" w:fill="FFFFFF"/>
        </w:rPr>
        <w:t>年9月</w:t>
      </w:r>
      <w:r>
        <w:rPr>
          <w:rFonts w:hint="eastAsia" w:ascii="Times New Roman" w:hAnsi="Times New Roman" w:eastAsia="仿宋_GB2312" w:cs="微软雅黑"/>
          <w:sz w:val="32"/>
          <w:szCs w:val="32"/>
          <w:shd w:val="clear" w:color="auto" w:fill="FFFFFF"/>
          <w:lang w:val="en-US" w:eastAsia="zh-CN"/>
        </w:rPr>
        <w:t>6</w:t>
      </w:r>
      <w:r>
        <w:rPr>
          <w:rFonts w:hint="eastAsia" w:ascii="Times New Roman" w:hAnsi="Times New Roman" w:eastAsia="仿宋_GB2312" w:cs="微软雅黑"/>
          <w:sz w:val="32"/>
          <w:szCs w:val="32"/>
          <w:shd w:val="clear" w:color="auto" w:fill="FFFFFF"/>
        </w:rPr>
        <w:t>日-9月</w:t>
      </w:r>
      <w:r>
        <w:rPr>
          <w:rFonts w:hint="eastAsia" w:ascii="Times New Roman" w:hAnsi="Times New Roman" w:eastAsia="仿宋_GB2312" w:cs="微软雅黑"/>
          <w:sz w:val="32"/>
          <w:szCs w:val="32"/>
          <w:shd w:val="clear" w:color="auto" w:fill="FFFFFF"/>
          <w:lang w:val="en-US" w:eastAsia="zh-CN"/>
        </w:rPr>
        <w:t>7</w:t>
      </w:r>
      <w:r>
        <w:rPr>
          <w:rFonts w:hint="eastAsia" w:ascii="Times New Roman" w:hAnsi="Times New Roman" w:eastAsia="仿宋_GB2312" w:cs="微软雅黑"/>
          <w:sz w:val="32"/>
          <w:szCs w:val="32"/>
          <w:shd w:val="clear" w:color="auto" w:fill="FFFFFF"/>
        </w:rPr>
        <w:t>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具体时间安排见附件1。</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四、有关要求和注意事项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微软雅黑"/>
          <w:color w:val="auto"/>
          <w:sz w:val="32"/>
          <w:szCs w:val="32"/>
          <w:shd w:val="clear" w:color="auto" w:fill="FFFFFF"/>
        </w:rPr>
      </w:pPr>
      <w:r>
        <w:rPr>
          <w:rFonts w:hint="eastAsia" w:ascii="Times New Roman" w:hAnsi="Times New Roman" w:eastAsia="仿宋_GB2312" w:cs="微软雅黑"/>
          <w:sz w:val="32"/>
          <w:szCs w:val="32"/>
          <w:shd w:val="clear" w:color="auto" w:fill="FFFFFF"/>
        </w:rPr>
        <w:t>1、每个参赛</w:t>
      </w:r>
      <w:r>
        <w:rPr>
          <w:rFonts w:hint="eastAsia" w:ascii="Times New Roman" w:hAnsi="Times New Roman" w:eastAsia="仿宋_GB2312" w:cs="微软雅黑"/>
          <w:sz w:val="32"/>
          <w:szCs w:val="32"/>
          <w:shd w:val="clear" w:color="auto" w:fill="FFFFFF"/>
          <w:lang w:eastAsia="zh-CN"/>
        </w:rPr>
        <w:t>主体（企业或团队）</w:t>
      </w:r>
      <w:r>
        <w:rPr>
          <w:rFonts w:hint="eastAsia" w:ascii="Times New Roman" w:hAnsi="Times New Roman" w:eastAsia="仿宋_GB2312" w:cs="微软雅黑"/>
          <w:sz w:val="32"/>
          <w:szCs w:val="32"/>
          <w:shd w:val="clear" w:color="auto" w:fill="FFFFFF"/>
        </w:rPr>
        <w:t>限报2名（含2名）以下参赛人员。参赛回执（样式详见附件2）请于</w:t>
      </w:r>
      <w:r>
        <w:rPr>
          <w:rFonts w:hint="eastAsia" w:ascii="Times New Roman" w:hAnsi="Times New Roman" w:eastAsia="仿宋_GB2312" w:cs="微软雅黑"/>
          <w:sz w:val="32"/>
          <w:szCs w:val="32"/>
          <w:shd w:val="clear" w:color="auto" w:fill="FFFFFF"/>
          <w:lang w:val="en-US" w:eastAsia="zh-CN"/>
        </w:rPr>
        <w:t>9</w:t>
      </w:r>
      <w:r>
        <w:rPr>
          <w:rFonts w:hint="eastAsia" w:ascii="Times New Roman" w:hAnsi="Times New Roman" w:eastAsia="仿宋_GB2312" w:cs="微软雅黑"/>
          <w:sz w:val="32"/>
          <w:szCs w:val="32"/>
          <w:shd w:val="clear" w:color="auto" w:fill="FFFFFF"/>
        </w:rPr>
        <w:t>月</w:t>
      </w:r>
      <w:r>
        <w:rPr>
          <w:rFonts w:hint="eastAsia" w:ascii="Times New Roman" w:hAnsi="Times New Roman" w:eastAsia="仿宋_GB2312" w:cs="微软雅黑"/>
          <w:sz w:val="32"/>
          <w:szCs w:val="32"/>
          <w:shd w:val="clear" w:color="auto" w:fill="FFFFFF"/>
          <w:lang w:val="en-US" w:eastAsia="zh-CN"/>
        </w:rPr>
        <w:t>2</w:t>
      </w:r>
      <w:r>
        <w:rPr>
          <w:rFonts w:hint="eastAsia" w:ascii="Times New Roman" w:hAnsi="Times New Roman" w:eastAsia="仿宋_GB2312" w:cs="微软雅黑"/>
          <w:sz w:val="32"/>
          <w:szCs w:val="32"/>
          <w:shd w:val="clear" w:color="auto" w:fill="FFFFFF"/>
        </w:rPr>
        <w:t>日</w:t>
      </w:r>
      <w:r>
        <w:rPr>
          <w:rFonts w:hint="eastAsia" w:ascii="Times New Roman" w:hAnsi="Times New Roman" w:eastAsia="仿宋_GB2312" w:cs="微软雅黑"/>
          <w:sz w:val="32"/>
          <w:szCs w:val="32"/>
          <w:shd w:val="clear" w:color="auto" w:fill="FFFFFF"/>
          <w:lang w:val="en-US" w:eastAsia="zh-CN"/>
        </w:rPr>
        <w:t>17:00</w:t>
      </w:r>
      <w:r>
        <w:rPr>
          <w:rFonts w:hint="eastAsia" w:ascii="Times New Roman" w:hAnsi="Times New Roman" w:eastAsia="仿宋_GB2312" w:cs="微软雅黑"/>
          <w:sz w:val="32"/>
          <w:szCs w:val="32"/>
          <w:shd w:val="clear" w:color="auto" w:fill="FFFFFF"/>
        </w:rPr>
        <w:t>前发送到</w:t>
      </w:r>
      <w:r>
        <w:rPr>
          <w:rFonts w:hint="eastAsia" w:ascii="Times New Roman" w:hAnsi="Times New Roman" w:eastAsia="仿宋_GB2312" w:cs="微软雅黑"/>
          <w:color w:val="auto"/>
          <w:sz w:val="32"/>
          <w:szCs w:val="32"/>
          <w:shd w:val="clear" w:color="auto" w:fill="FFFFFF"/>
        </w:rPr>
        <w:t>dychuangkexing@163.com邮箱；</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lang w:eastAsia="zh-CN"/>
        </w:rPr>
        <w:t>2、请各参赛人员按照组别，于</w:t>
      </w:r>
      <w:r>
        <w:rPr>
          <w:rFonts w:hint="eastAsia" w:ascii="Times New Roman" w:hAnsi="Times New Roman" w:eastAsia="仿宋_GB2312" w:cs="微软雅黑"/>
          <w:sz w:val="32"/>
          <w:szCs w:val="32"/>
          <w:shd w:val="clear" w:color="auto" w:fill="FFFFFF"/>
          <w:lang w:val="en-US" w:eastAsia="zh-CN"/>
        </w:rPr>
        <w:t>9</w:t>
      </w:r>
      <w:r>
        <w:rPr>
          <w:rFonts w:hint="eastAsia" w:ascii="Times New Roman" w:hAnsi="Times New Roman" w:eastAsia="仿宋_GB2312" w:cs="微软雅黑"/>
          <w:sz w:val="32"/>
          <w:szCs w:val="32"/>
          <w:shd w:val="clear" w:color="auto" w:fill="FFFFFF"/>
          <w:lang w:eastAsia="zh-CN"/>
        </w:rPr>
        <w:t>月</w:t>
      </w:r>
      <w:r>
        <w:rPr>
          <w:rFonts w:hint="eastAsia" w:ascii="Times New Roman" w:hAnsi="Times New Roman" w:eastAsia="仿宋_GB2312" w:cs="微软雅黑"/>
          <w:sz w:val="32"/>
          <w:szCs w:val="32"/>
          <w:shd w:val="clear" w:color="auto" w:fill="FFFFFF"/>
          <w:lang w:val="en-US" w:eastAsia="zh-CN"/>
        </w:rPr>
        <w:t>2</w:t>
      </w:r>
      <w:r>
        <w:rPr>
          <w:rFonts w:hint="eastAsia" w:ascii="Times New Roman" w:hAnsi="Times New Roman" w:eastAsia="仿宋_GB2312" w:cs="微软雅黑"/>
          <w:sz w:val="32"/>
          <w:szCs w:val="32"/>
          <w:shd w:val="clear" w:color="auto" w:fill="FFFFFF"/>
          <w:lang w:eastAsia="zh-CN"/>
        </w:rPr>
        <w:t>日</w:t>
      </w:r>
      <w:r>
        <w:rPr>
          <w:rFonts w:hint="eastAsia" w:ascii="Times New Roman" w:hAnsi="Times New Roman" w:eastAsia="仿宋_GB2312" w:cs="微软雅黑"/>
          <w:sz w:val="32"/>
          <w:szCs w:val="32"/>
          <w:shd w:val="clear" w:color="auto" w:fill="FFFFFF"/>
          <w:lang w:val="en-US" w:eastAsia="zh-CN"/>
        </w:rPr>
        <w:t>17:00</w:t>
      </w:r>
      <w:bookmarkStart w:id="0" w:name="_GoBack"/>
      <w:bookmarkEnd w:id="0"/>
      <w:r>
        <w:rPr>
          <w:rFonts w:hint="eastAsia" w:ascii="Times New Roman" w:hAnsi="Times New Roman" w:eastAsia="仿宋_GB2312" w:cs="微软雅黑"/>
          <w:sz w:val="32"/>
          <w:szCs w:val="32"/>
          <w:shd w:val="clear" w:color="auto" w:fill="FFFFFF"/>
          <w:lang w:eastAsia="zh-CN"/>
        </w:rPr>
        <w:t>前分别加入新材料领域竞技群（团队组）、新材料领域竞技群（初创组）和新材料领域竞技群（成长组）。</w:t>
      </w:r>
      <w:r>
        <w:rPr>
          <w:rFonts w:hint="eastAsia" w:ascii="Times New Roman" w:hAnsi="Times New Roman" w:eastAsia="仿宋_GB2312" w:cs="微软雅黑"/>
          <w:sz w:val="32"/>
          <w:szCs w:val="32"/>
          <w:shd w:val="clear" w:color="auto" w:fill="FFFFFF"/>
        </w:rPr>
        <w:t>请各参赛人员接到此通知后，尽早扫码入群（微信群二维码详见附件3）</w:t>
      </w:r>
      <w:r>
        <w:rPr>
          <w:rFonts w:hint="eastAsia" w:ascii="Times New Roman" w:hAnsi="Times New Roman" w:eastAsia="仿宋_GB2312" w:cs="微软雅黑"/>
          <w:sz w:val="32"/>
          <w:szCs w:val="32"/>
          <w:shd w:val="clear" w:color="auto" w:fill="FFFFFF"/>
          <w:lang w:eastAsia="zh-CN"/>
        </w:rPr>
        <w:t>。</w:t>
      </w:r>
      <w:r>
        <w:rPr>
          <w:rFonts w:hint="eastAsia" w:ascii="Times New Roman" w:hAnsi="Times New Roman" w:eastAsia="仿宋_GB2312" w:cs="微软雅黑"/>
          <w:sz w:val="32"/>
          <w:szCs w:val="32"/>
          <w:shd w:val="clear" w:color="auto" w:fill="FFFFFF"/>
          <w:lang w:val="en-US" w:eastAsia="zh-CN"/>
        </w:rPr>
        <w:t xml:space="preserve"> 9</w:t>
      </w:r>
      <w:r>
        <w:rPr>
          <w:rFonts w:hint="eastAsia" w:ascii="Times New Roman" w:hAnsi="Times New Roman" w:eastAsia="仿宋_GB2312" w:cs="微软雅黑"/>
          <w:sz w:val="32"/>
          <w:szCs w:val="32"/>
          <w:shd w:val="clear" w:color="auto" w:fill="FFFFFF"/>
          <w:lang w:eastAsia="zh-CN"/>
        </w:rPr>
        <w:t>月</w:t>
      </w:r>
      <w:r>
        <w:rPr>
          <w:rFonts w:hint="eastAsia" w:ascii="Times New Roman" w:hAnsi="Times New Roman" w:eastAsia="仿宋_GB2312" w:cs="微软雅黑"/>
          <w:sz w:val="32"/>
          <w:szCs w:val="32"/>
          <w:shd w:val="clear" w:color="auto" w:fill="FFFFFF"/>
          <w:lang w:val="en-US" w:eastAsia="zh-CN"/>
        </w:rPr>
        <w:t>3</w:t>
      </w:r>
      <w:r>
        <w:rPr>
          <w:rFonts w:hint="eastAsia" w:ascii="Times New Roman" w:hAnsi="Times New Roman" w:eastAsia="仿宋_GB2312" w:cs="微软雅黑"/>
          <w:sz w:val="32"/>
          <w:szCs w:val="32"/>
          <w:shd w:val="clear" w:color="auto" w:fill="FFFFFF"/>
          <w:lang w:eastAsia="zh-CN"/>
        </w:rPr>
        <w:t>日</w:t>
      </w:r>
      <w:r>
        <w:rPr>
          <w:rFonts w:hint="eastAsia" w:ascii="Times New Roman" w:hAnsi="Times New Roman" w:eastAsia="仿宋_GB2312" w:cs="微软雅黑"/>
          <w:sz w:val="32"/>
          <w:szCs w:val="32"/>
          <w:shd w:val="clear" w:color="auto" w:fill="FFFFFF"/>
          <w:lang w:val="en-US" w:eastAsia="zh-CN"/>
        </w:rPr>
        <w:t>上午10:00</w:t>
      </w:r>
      <w:r>
        <w:rPr>
          <w:rFonts w:hint="eastAsia" w:ascii="Times New Roman" w:hAnsi="Times New Roman" w:eastAsia="仿宋_GB2312" w:cs="微软雅黑"/>
          <w:sz w:val="32"/>
          <w:szCs w:val="32"/>
          <w:shd w:val="clear" w:color="auto" w:fill="FFFFFF"/>
          <w:lang w:eastAsia="zh-CN"/>
        </w:rPr>
        <w:t>准时在群内参加网上抽签</w:t>
      </w:r>
      <w:r>
        <w:rPr>
          <w:rFonts w:hint="eastAsia" w:ascii="Times New Roman" w:hAnsi="Times New Roman" w:eastAsia="仿宋_GB2312" w:cs="微软雅黑"/>
          <w:sz w:val="32"/>
          <w:szCs w:val="32"/>
          <w:shd w:val="clear" w:color="auto" w:fill="FFFFFF"/>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3、参赛人员报到时提交路演PPT，</w:t>
      </w:r>
      <w:r>
        <w:rPr>
          <w:rFonts w:hint="eastAsia" w:ascii="Times New Roman" w:hAnsi="Times New Roman" w:eastAsia="仿宋_GB2312" w:cs="微软雅黑"/>
          <w:sz w:val="32"/>
          <w:szCs w:val="32"/>
          <w:shd w:val="clear" w:color="auto" w:fill="FFFFFF"/>
          <w:lang w:eastAsia="zh-CN"/>
        </w:rPr>
        <w:t>显示比例设置为</w:t>
      </w:r>
      <w:r>
        <w:rPr>
          <w:rFonts w:hint="eastAsia" w:ascii="Times New Roman" w:hAnsi="Times New Roman" w:eastAsia="仿宋_GB2312" w:cs="微软雅黑"/>
          <w:sz w:val="32"/>
          <w:szCs w:val="32"/>
          <w:shd w:val="clear" w:color="auto" w:fill="FFFFFF"/>
          <w:lang w:val="en-US" w:eastAsia="zh-CN"/>
        </w:rPr>
        <w:t>16:9，</w:t>
      </w:r>
      <w:r>
        <w:rPr>
          <w:rFonts w:hint="eastAsia" w:ascii="Times New Roman" w:hAnsi="Times New Roman" w:eastAsia="仿宋_GB2312" w:cs="微软雅黑"/>
          <w:sz w:val="32"/>
          <w:szCs w:val="32"/>
          <w:shd w:val="clear" w:color="auto" w:fill="FFFFFF"/>
        </w:rPr>
        <w:t>并当场进行演示测试；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4、</w:t>
      </w:r>
      <w:r>
        <w:rPr>
          <w:rFonts w:hint="eastAsia" w:ascii="仿宋" w:hAnsi="仿宋" w:eastAsia="仿宋" w:cs="仿宋"/>
          <w:bCs/>
          <w:sz w:val="32"/>
          <w:szCs w:val="32"/>
        </w:rPr>
        <w:t>赛事承办方已联系附近酒店预留了有限数量的房间，参赛</w:t>
      </w:r>
      <w:r>
        <w:rPr>
          <w:rFonts w:hint="eastAsia" w:ascii="仿宋" w:hAnsi="仿宋" w:eastAsia="仿宋" w:cs="仿宋"/>
          <w:bCs/>
          <w:sz w:val="32"/>
          <w:szCs w:val="32"/>
          <w:lang w:eastAsia="zh-CN"/>
        </w:rPr>
        <w:t>人员</w:t>
      </w:r>
      <w:r>
        <w:rPr>
          <w:rFonts w:hint="eastAsia" w:ascii="仿宋" w:hAnsi="仿宋" w:eastAsia="仿宋" w:cs="仿宋"/>
          <w:bCs/>
          <w:sz w:val="32"/>
          <w:szCs w:val="32"/>
        </w:rPr>
        <w:t>可</w:t>
      </w:r>
      <w:r>
        <w:rPr>
          <w:rFonts w:hint="eastAsia" w:ascii="仿宋" w:hAnsi="仿宋" w:eastAsia="仿宋" w:cs="仿宋"/>
          <w:bCs/>
          <w:sz w:val="32"/>
          <w:szCs w:val="32"/>
          <w:lang w:eastAsia="zh-CN"/>
        </w:rPr>
        <w:t>自行</w:t>
      </w:r>
      <w:r>
        <w:rPr>
          <w:rFonts w:hint="eastAsia" w:ascii="仿宋" w:hAnsi="仿宋" w:eastAsia="仿宋" w:cs="仿宋"/>
          <w:bCs/>
          <w:sz w:val="32"/>
          <w:szCs w:val="32"/>
        </w:rPr>
        <w:t>联系酒店预定</w:t>
      </w:r>
      <w:r>
        <w:rPr>
          <w:rFonts w:hint="eastAsia" w:ascii="Times New Roman" w:hAnsi="Times New Roman" w:eastAsia="仿宋_GB2312" w:cs="微软雅黑"/>
          <w:sz w:val="32"/>
          <w:szCs w:val="32"/>
          <w:shd w:val="clear" w:color="auto" w:fill="FFFFFF"/>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5、所有参赛</w:t>
      </w:r>
      <w:r>
        <w:rPr>
          <w:rFonts w:hint="eastAsia" w:ascii="Times New Roman" w:hAnsi="Times New Roman" w:eastAsia="仿宋_GB2312" w:cs="微软雅黑"/>
          <w:sz w:val="32"/>
          <w:szCs w:val="32"/>
          <w:shd w:val="clear" w:color="auto" w:fill="FFFFFF"/>
          <w:lang w:eastAsia="zh-CN"/>
        </w:rPr>
        <w:t>人员</w:t>
      </w:r>
      <w:r>
        <w:rPr>
          <w:rFonts w:hint="eastAsia" w:ascii="Times New Roman" w:hAnsi="Times New Roman" w:eastAsia="仿宋_GB2312" w:cs="微软雅黑"/>
          <w:sz w:val="32"/>
          <w:szCs w:val="32"/>
          <w:shd w:val="clear" w:color="auto" w:fill="FFFFFF"/>
        </w:rPr>
        <w:t>食宿及交通费用自理。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五、联系方式</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楷体_GB2312" w:hAnsi="楷体_GB2312" w:eastAsia="楷体_GB2312" w:cs="楷体_GB2312"/>
          <w:b/>
          <w:bCs/>
          <w:color w:val="auto"/>
          <w:sz w:val="32"/>
          <w:szCs w:val="32"/>
          <w:shd w:val="clear" w:color="auto" w:fill="FFFFFF"/>
        </w:rPr>
      </w:pPr>
      <w:r>
        <w:rPr>
          <w:rFonts w:hint="eastAsia" w:ascii="楷体_GB2312" w:hAnsi="楷体_GB2312" w:eastAsia="楷体_GB2312" w:cs="楷体_GB2312"/>
          <w:b/>
          <w:bCs/>
          <w:color w:val="auto"/>
          <w:sz w:val="32"/>
          <w:szCs w:val="32"/>
          <w:shd w:val="clear" w:color="auto" w:fill="FFFFFF"/>
          <w:lang w:eastAsia="zh-CN"/>
        </w:rPr>
        <w:t>（一）</w:t>
      </w:r>
      <w:r>
        <w:rPr>
          <w:rFonts w:hint="eastAsia" w:ascii="楷体_GB2312" w:hAnsi="楷体_GB2312" w:eastAsia="楷体_GB2312" w:cs="楷体_GB2312"/>
          <w:b/>
          <w:bCs/>
          <w:color w:val="auto"/>
          <w:sz w:val="32"/>
          <w:szCs w:val="32"/>
          <w:shd w:val="clear" w:color="auto" w:fill="FFFFFF"/>
        </w:rPr>
        <w:t>会务组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微软雅黑"/>
          <w:color w:val="auto"/>
          <w:sz w:val="32"/>
          <w:szCs w:val="32"/>
          <w:shd w:val="clear" w:color="auto" w:fill="FFFFFF"/>
        </w:rPr>
      </w:pPr>
      <w:r>
        <w:rPr>
          <w:rFonts w:hint="eastAsia" w:ascii="Times New Roman" w:hAnsi="Times New Roman" w:eastAsia="仿宋_GB2312" w:cs="微软雅黑"/>
          <w:color w:val="auto"/>
          <w:sz w:val="32"/>
          <w:szCs w:val="32"/>
          <w:shd w:val="clear" w:color="auto" w:fill="FFFFFF"/>
        </w:rPr>
        <w:t>张  杰13963356000   石玥然13026542189</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楷体_GB2312" w:hAnsi="楷体_GB2312" w:eastAsia="楷体_GB2312" w:cs="楷体_GB2312"/>
          <w:b/>
          <w:bCs/>
          <w:sz w:val="32"/>
          <w:szCs w:val="32"/>
          <w:shd w:val="clear" w:color="auto" w:fill="FFFFFF"/>
          <w:lang w:eastAsia="zh-CN"/>
        </w:rPr>
      </w:pPr>
      <w:r>
        <w:rPr>
          <w:rFonts w:hint="eastAsia" w:ascii="楷体_GB2312" w:hAnsi="楷体_GB2312" w:eastAsia="楷体_GB2312" w:cs="楷体_GB2312"/>
          <w:b/>
          <w:bCs/>
          <w:sz w:val="32"/>
          <w:szCs w:val="32"/>
          <w:shd w:val="clear" w:color="auto" w:fill="FFFFFF"/>
          <w:lang w:eastAsia="zh-CN"/>
        </w:rPr>
        <w:t>（二）</w:t>
      </w:r>
      <w:r>
        <w:rPr>
          <w:rFonts w:hint="eastAsia" w:ascii="楷体_GB2312" w:hAnsi="楷体_GB2312" w:eastAsia="楷体_GB2312" w:cs="楷体_GB2312"/>
          <w:b/>
          <w:bCs/>
          <w:sz w:val="32"/>
          <w:szCs w:val="32"/>
        </w:rPr>
        <w:t>酒店</w:t>
      </w:r>
      <w:r>
        <w:rPr>
          <w:rFonts w:hint="eastAsia" w:ascii="楷体_GB2312" w:hAnsi="楷体_GB2312" w:eastAsia="楷体_GB2312" w:cs="楷体_GB2312"/>
          <w:b/>
          <w:bCs/>
          <w:sz w:val="32"/>
          <w:szCs w:val="32"/>
          <w:lang w:eastAsia="zh-CN"/>
        </w:rPr>
        <w:t>（参赛人员自主选择确定）</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 w:hAnsi="仿宋" w:eastAsia="仿宋" w:cs="仿宋"/>
          <w:bCs/>
          <w:sz w:val="32"/>
          <w:szCs w:val="32"/>
        </w:rPr>
      </w:pPr>
      <w:r>
        <w:rPr>
          <w:rFonts w:hint="eastAsia" w:ascii="仿宋" w:hAnsi="仿宋" w:eastAsia="仿宋" w:cs="仿宋"/>
          <w:bCs/>
          <w:sz w:val="32"/>
          <w:szCs w:val="32"/>
          <w:lang w:val="en-US" w:eastAsia="zh-CN"/>
        </w:rPr>
        <w:t>1、</w:t>
      </w:r>
      <w:r>
        <w:rPr>
          <w:rFonts w:hint="eastAsia" w:ascii="仿宋" w:hAnsi="仿宋" w:eastAsia="仿宋" w:cs="仿宋"/>
          <w:bCs/>
          <w:sz w:val="32"/>
          <w:szCs w:val="32"/>
        </w:rPr>
        <w:t xml:space="preserve">康铂酒店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Cs/>
          <w:sz w:val="32"/>
          <w:szCs w:val="32"/>
          <w:lang w:val="en-US" w:eastAsia="zh-CN"/>
        </w:rPr>
        <w:t>联系电话：</w:t>
      </w:r>
      <w:r>
        <w:rPr>
          <w:rFonts w:hint="eastAsia" w:ascii="仿宋" w:hAnsi="仿宋" w:eastAsia="仿宋" w:cs="仿宋"/>
          <w:bCs/>
          <w:sz w:val="32"/>
          <w:szCs w:val="32"/>
        </w:rPr>
        <w:t>0546-6689999</w:t>
      </w:r>
      <w:r>
        <w:rPr>
          <w:rFonts w:hint="eastAsia" w:ascii="仿宋" w:hAnsi="仿宋" w:eastAsia="仿宋" w:cs="仿宋"/>
          <w:bCs/>
          <w:sz w:val="32"/>
          <w:szCs w:val="32"/>
          <w:lang w:val="en-US" w:eastAsia="zh-CN"/>
        </w:rPr>
        <w:t xml:space="preserve">   </w:t>
      </w:r>
      <w:r>
        <w:rPr>
          <w:rFonts w:hint="eastAsia" w:ascii="仿宋" w:hAnsi="仿宋" w:eastAsia="仿宋" w:cs="仿宋"/>
          <w:b w:val="0"/>
          <w:bCs w:val="0"/>
          <w:kern w:val="2"/>
          <w:sz w:val="32"/>
          <w:szCs w:val="32"/>
          <w:lang w:val="en-US" w:eastAsia="zh-CN" w:bidi="ar-SA"/>
        </w:rPr>
        <w:t>于经理13356632590</w:t>
      </w:r>
    </w:p>
    <w:p>
      <w:pPr>
        <w:pStyle w:val="2"/>
        <w:keepNext w:val="0"/>
        <w:keepLines w:val="0"/>
        <w:pageBreakBefore w:val="0"/>
        <w:widowControl w:val="0"/>
        <w:kinsoku/>
        <w:wordWrap/>
        <w:overflowPunct/>
        <w:topLinePunct w:val="0"/>
        <w:autoSpaceDE/>
        <w:autoSpaceDN/>
        <w:bidi w:val="0"/>
        <w:adjustRightInd/>
        <w:snapToGrid/>
        <w:spacing w:line="600" w:lineRule="exact"/>
        <w:ind w:left="420" w:leftChars="200" w:firstLine="217" w:firstLineChars="68"/>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地址：东营区府前大街和广州路交汇处向北100米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lang w:val="en-US" w:eastAsia="zh-CN"/>
        </w:rPr>
      </w:pPr>
      <w:r>
        <w:rPr>
          <w:rFonts w:hint="eastAsia" w:ascii="仿宋" w:hAnsi="仿宋" w:eastAsia="仿宋" w:cs="仿宋"/>
          <w:b w:val="0"/>
          <w:bCs w:val="0"/>
          <w:sz w:val="32"/>
          <w:szCs w:val="32"/>
          <w:lang w:val="en-US" w:eastAsia="zh-CN"/>
        </w:rPr>
        <w:t>距离竞赛场地车程：6分钟</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 w:hAnsi="仿宋" w:eastAsia="仿宋" w:cs="仿宋"/>
          <w:bCs/>
          <w:sz w:val="32"/>
          <w:szCs w:val="32"/>
        </w:rPr>
      </w:pPr>
      <w:r>
        <w:rPr>
          <w:rFonts w:hint="eastAsia" w:ascii="仿宋" w:hAnsi="仿宋" w:eastAsia="仿宋" w:cs="仿宋"/>
          <w:bCs/>
          <w:sz w:val="32"/>
          <w:szCs w:val="32"/>
          <w:lang w:val="en-US" w:eastAsia="zh-CN"/>
        </w:rPr>
        <w:t>2、沃德SOHO</w:t>
      </w:r>
      <w:r>
        <w:rPr>
          <w:rFonts w:hint="eastAsia" w:ascii="仿宋" w:hAnsi="仿宋" w:eastAsia="仿宋" w:cs="仿宋"/>
          <w:bCs/>
          <w:sz w:val="32"/>
          <w:szCs w:val="32"/>
        </w:rPr>
        <w:t>酒店</w:t>
      </w:r>
    </w:p>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eastAsia="仿宋"/>
          <w:lang w:val="en-US" w:eastAsia="zh-CN"/>
        </w:rPr>
      </w:pPr>
      <w:r>
        <w:rPr>
          <w:rFonts w:hint="eastAsia" w:ascii="仿宋" w:hAnsi="仿宋" w:eastAsia="仿宋" w:cs="仿宋"/>
          <w:b w:val="0"/>
          <w:bCs w:val="0"/>
          <w:sz w:val="32"/>
          <w:szCs w:val="32"/>
          <w:lang w:val="en-US" w:eastAsia="zh-CN"/>
        </w:rPr>
        <w:t>联系电话：</w:t>
      </w:r>
      <w:r>
        <w:rPr>
          <w:rFonts w:hint="eastAsia" w:ascii="仿宋" w:hAnsi="仿宋" w:eastAsia="仿宋" w:cs="仿宋"/>
          <w:b w:val="0"/>
          <w:bCs w:val="0"/>
          <w:sz w:val="32"/>
          <w:szCs w:val="32"/>
        </w:rPr>
        <w:t>0546-8112888</w:t>
      </w:r>
      <w:r>
        <w:rPr>
          <w:rFonts w:hint="eastAsia" w:ascii="仿宋" w:hAnsi="仿宋" w:eastAsia="仿宋" w:cs="仿宋"/>
          <w:b w:val="0"/>
          <w:bCs w:val="0"/>
          <w:sz w:val="32"/>
          <w:szCs w:val="32"/>
          <w:lang w:val="en-US" w:eastAsia="zh-CN"/>
        </w:rPr>
        <w:t xml:space="preserve">   商经理15266063778</w:t>
      </w:r>
    </w:p>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地址：东营区府前大街与广州路交汇处向北约240米</w:t>
      </w:r>
    </w:p>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距离竞赛场地赛程：5分钟</w:t>
      </w:r>
    </w:p>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3、恒大酒店</w:t>
      </w:r>
    </w:p>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lang w:val="en-US" w:eastAsia="zh-CN"/>
        </w:rPr>
      </w:pPr>
      <w:r>
        <w:rPr>
          <w:rFonts w:hint="eastAsia" w:ascii="仿宋" w:hAnsi="仿宋" w:eastAsia="仿宋" w:cs="仿宋"/>
          <w:b w:val="0"/>
          <w:bCs w:val="0"/>
          <w:sz w:val="32"/>
          <w:szCs w:val="32"/>
          <w:lang w:val="en-US" w:eastAsia="zh-CN"/>
        </w:rPr>
        <w:t>联系电话：0546-7056666   王经理13356600210</w:t>
      </w:r>
    </w:p>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地址：东营市东营区东五路与府前大街交汇处</w:t>
      </w:r>
    </w:p>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距离竞赛场地赛程：5分钟</w:t>
      </w:r>
    </w:p>
    <w:p>
      <w:pPr>
        <w:pStyle w:val="2"/>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eastAsia" w:ascii="仿宋" w:hAnsi="仿宋" w:eastAsia="仿宋" w:cs="仿宋"/>
          <w:b w:val="0"/>
          <w:bCs w:val="0"/>
          <w:sz w:val="32"/>
          <w:szCs w:val="32"/>
          <w:lang w:val="en-US" w:eastAsia="zh-CN"/>
        </w:rPr>
      </w:pPr>
    </w:p>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附件：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1、竞技行动（新材料领域）现场晋级主要活动安排</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2、竞技行动（新材料领域）现场晋级参赛回执</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3、竞技行动（新材料领域）现场晋级微信群二维码</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4、东营光谷未来城平面图</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微软雅黑"/>
          <w:sz w:val="32"/>
          <w:szCs w:val="32"/>
          <w:shd w:val="clear" w:color="auto" w:fill="FFFFFF"/>
        </w:rPr>
      </w:pPr>
      <w:r>
        <w:rPr>
          <w:rFonts w:hint="eastAsia" w:ascii="Times New Roman" w:hAnsi="Times New Roman" w:eastAsia="仿宋_GB2312" w:cs="微软雅黑"/>
          <w:sz w:val="32"/>
          <w:szCs w:val="32"/>
          <w:shd w:val="clear" w:color="auto" w:fill="FFFFFF"/>
        </w:rPr>
        <w:t xml:space="preserve">                      </w:t>
      </w:r>
    </w:p>
    <w:p>
      <w:pPr>
        <w:rPr>
          <w:rFonts w:hint="eastAsia"/>
        </w:rPr>
      </w:pPr>
      <w:r>
        <w:rPr>
          <w:rFonts w:hint="eastAsia"/>
        </w:rPr>
        <w:br w:type="page"/>
      </w:r>
    </w:p>
    <w:p>
      <w:pPr>
        <w:adjustRightInd w:val="0"/>
        <w:snapToGrid w:val="0"/>
        <w:spacing w:line="600" w:lineRule="exact"/>
        <w:rPr>
          <w:rFonts w:ascii="黑体" w:hAnsi="黑体" w:eastAsia="黑体" w:cs="黑体"/>
          <w:sz w:val="28"/>
          <w:szCs w:val="28"/>
        </w:rPr>
      </w:pPr>
      <w:r>
        <w:rPr>
          <w:rFonts w:hint="eastAsia" w:ascii="黑体" w:hAnsi="黑体" w:eastAsia="黑体" w:cs="黑体"/>
          <w:sz w:val="28"/>
          <w:szCs w:val="28"/>
        </w:rPr>
        <w:t>附件1</w:t>
      </w:r>
    </w:p>
    <w:p>
      <w:pPr>
        <w:adjustRightInd w:val="0"/>
        <w:snapToGrid w:val="0"/>
        <w:spacing w:line="600" w:lineRule="exact"/>
        <w:rPr>
          <w:rFonts w:ascii="黑体" w:hAnsi="黑体" w:eastAsia="黑体" w:cs="黑体"/>
          <w:sz w:val="28"/>
          <w:szCs w:val="28"/>
        </w:rPr>
      </w:pPr>
    </w:p>
    <w:p>
      <w:pPr>
        <w:adjustRightInd w:val="0"/>
        <w:snapToGrid w:val="0"/>
        <w:spacing w:line="600" w:lineRule="exact"/>
        <w:jc w:val="center"/>
        <w:rPr>
          <w:rFonts w:ascii="仿宋" w:hAnsi="仿宋" w:eastAsia="方正小标宋简体" w:cs="黑体"/>
          <w:sz w:val="28"/>
          <w:szCs w:val="28"/>
        </w:rPr>
      </w:pPr>
      <w:r>
        <w:rPr>
          <w:rFonts w:hint="eastAsia" w:ascii="方正小标宋简体" w:hAnsi="方正小标宋简体" w:eastAsia="方正小标宋简体" w:cs="方正小标宋简体"/>
          <w:sz w:val="44"/>
          <w:szCs w:val="44"/>
        </w:rPr>
        <w:t>竞技行动（新材料领域）现场晋级主要活动安排</w:t>
      </w:r>
    </w:p>
    <w:tbl>
      <w:tblPr>
        <w:tblStyle w:val="9"/>
        <w:tblpPr w:leftFromText="180" w:rightFromText="180" w:vertAnchor="text" w:horzAnchor="page" w:tblpX="1657" w:tblpY="270"/>
        <w:tblOverlap w:val="never"/>
        <w:tblW w:w="96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9"/>
        <w:gridCol w:w="1860"/>
        <w:gridCol w:w="1862"/>
        <w:gridCol w:w="2566"/>
        <w:gridCol w:w="18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3349" w:type="dxa"/>
            <w:gridSpan w:val="2"/>
            <w:vAlign w:val="center"/>
          </w:tcPr>
          <w:p>
            <w:pPr>
              <w:jc w:val="center"/>
              <w:rPr>
                <w:rFonts w:ascii="黑体" w:hAnsi="黑体" w:eastAsia="黑体" w:cs="黑体"/>
                <w:sz w:val="28"/>
                <w:szCs w:val="28"/>
              </w:rPr>
            </w:pPr>
            <w:r>
              <w:rPr>
                <w:rFonts w:hint="eastAsia" w:ascii="黑体" w:hAnsi="黑体" w:eastAsia="黑体" w:cs="黑体"/>
                <w:sz w:val="28"/>
                <w:szCs w:val="28"/>
              </w:rPr>
              <w:t>时间</w:t>
            </w:r>
          </w:p>
        </w:tc>
        <w:tc>
          <w:tcPr>
            <w:tcW w:w="1862" w:type="dxa"/>
            <w:vAlign w:val="center"/>
          </w:tcPr>
          <w:p>
            <w:pPr>
              <w:jc w:val="center"/>
              <w:rPr>
                <w:rFonts w:ascii="黑体" w:hAnsi="黑体" w:eastAsia="黑体" w:cs="黑体"/>
                <w:sz w:val="28"/>
                <w:szCs w:val="28"/>
              </w:rPr>
            </w:pPr>
            <w:r>
              <w:rPr>
                <w:rFonts w:hint="eastAsia" w:ascii="黑体" w:hAnsi="黑体" w:eastAsia="黑体" w:cs="黑体"/>
                <w:sz w:val="28"/>
                <w:szCs w:val="28"/>
              </w:rPr>
              <w:t>内容</w:t>
            </w:r>
          </w:p>
        </w:tc>
        <w:tc>
          <w:tcPr>
            <w:tcW w:w="2566" w:type="dxa"/>
            <w:vAlign w:val="center"/>
          </w:tcPr>
          <w:p>
            <w:pPr>
              <w:jc w:val="center"/>
              <w:rPr>
                <w:rFonts w:ascii="黑体" w:hAnsi="黑体" w:eastAsia="黑体" w:cs="黑体"/>
                <w:sz w:val="28"/>
                <w:szCs w:val="28"/>
              </w:rPr>
            </w:pPr>
            <w:r>
              <w:rPr>
                <w:rFonts w:hint="eastAsia" w:ascii="黑体" w:hAnsi="黑体" w:eastAsia="黑体" w:cs="黑体"/>
                <w:sz w:val="28"/>
                <w:szCs w:val="28"/>
              </w:rPr>
              <w:t>地点</w:t>
            </w:r>
          </w:p>
        </w:tc>
        <w:tc>
          <w:tcPr>
            <w:tcW w:w="1872" w:type="dxa"/>
            <w:vAlign w:val="center"/>
          </w:tcPr>
          <w:p>
            <w:pPr>
              <w:jc w:val="center"/>
              <w:rPr>
                <w:rFonts w:ascii="黑体" w:hAnsi="黑体" w:eastAsia="黑体" w:cs="黑体"/>
                <w:sz w:val="28"/>
                <w:szCs w:val="28"/>
              </w:rPr>
            </w:pPr>
            <w:r>
              <w:rPr>
                <w:rFonts w:hint="eastAsia" w:ascii="黑体" w:hAnsi="黑体" w:eastAsia="黑体" w:cs="黑体"/>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489" w:type="dxa"/>
            <w:vAlign w:val="center"/>
          </w:tcPr>
          <w:p>
            <w:pPr>
              <w:tabs>
                <w:tab w:val="left" w:pos="8400"/>
              </w:tabs>
              <w:jc w:val="center"/>
              <w:rPr>
                <w:rFonts w:hint="eastAsia" w:ascii="仿宋" w:hAnsi="仿宋" w:eastAsia="仿宋" w:cs="仿宋_GB2312"/>
                <w:sz w:val="22"/>
                <w:szCs w:val="22"/>
              </w:rPr>
            </w:pPr>
            <w:r>
              <w:rPr>
                <w:rFonts w:hint="eastAsia" w:ascii="仿宋" w:hAnsi="仿宋" w:eastAsia="仿宋" w:cs="仿宋_GB2312"/>
                <w:sz w:val="22"/>
                <w:szCs w:val="22"/>
                <w:lang w:val="en-US" w:eastAsia="zh-CN"/>
              </w:rPr>
              <w:t>9</w:t>
            </w:r>
            <w:r>
              <w:rPr>
                <w:rFonts w:hint="eastAsia" w:ascii="仿宋" w:hAnsi="仿宋" w:eastAsia="仿宋" w:cs="仿宋_GB2312"/>
                <w:sz w:val="22"/>
                <w:szCs w:val="22"/>
              </w:rPr>
              <w:t>月3日</w:t>
            </w:r>
          </w:p>
          <w:p>
            <w:pPr>
              <w:tabs>
                <w:tab w:val="left" w:pos="8400"/>
              </w:tabs>
              <w:jc w:val="center"/>
              <w:rPr>
                <w:rFonts w:ascii="仿宋" w:hAnsi="仿宋" w:eastAsia="仿宋" w:cs="仿宋_GB2312"/>
                <w:sz w:val="22"/>
                <w:szCs w:val="22"/>
              </w:rPr>
            </w:pPr>
            <w:r>
              <w:rPr>
                <w:rFonts w:hint="eastAsia" w:ascii="仿宋" w:hAnsi="仿宋" w:eastAsia="仿宋" w:cs="仿宋_GB2312"/>
                <w:sz w:val="22"/>
                <w:szCs w:val="22"/>
              </w:rPr>
              <w:t>（星期</w:t>
            </w:r>
            <w:r>
              <w:rPr>
                <w:rFonts w:hint="eastAsia" w:ascii="仿宋" w:hAnsi="仿宋" w:eastAsia="仿宋" w:cs="仿宋_GB2312"/>
                <w:sz w:val="22"/>
                <w:szCs w:val="22"/>
                <w:lang w:val="en-US" w:eastAsia="zh-CN"/>
              </w:rPr>
              <w:t>五</w:t>
            </w:r>
            <w:r>
              <w:rPr>
                <w:rFonts w:hint="eastAsia" w:ascii="仿宋" w:hAnsi="仿宋" w:eastAsia="仿宋" w:cs="仿宋_GB2312"/>
                <w:sz w:val="22"/>
                <w:szCs w:val="22"/>
              </w:rPr>
              <w:t>）</w:t>
            </w:r>
          </w:p>
        </w:tc>
        <w:tc>
          <w:tcPr>
            <w:tcW w:w="1860" w:type="dxa"/>
            <w:vAlign w:val="center"/>
          </w:tcPr>
          <w:p>
            <w:pPr>
              <w:tabs>
                <w:tab w:val="left" w:pos="8400"/>
              </w:tabs>
              <w:jc w:val="center"/>
              <w:rPr>
                <w:rFonts w:ascii="仿宋" w:hAnsi="仿宋" w:eastAsia="仿宋" w:cs="仿宋_GB2312"/>
                <w:sz w:val="22"/>
                <w:szCs w:val="22"/>
              </w:rPr>
            </w:pPr>
            <w:r>
              <w:rPr>
                <w:rFonts w:hint="eastAsia" w:ascii="仿宋" w:hAnsi="仿宋" w:eastAsia="仿宋" w:cs="仿宋_GB2312"/>
                <w:sz w:val="22"/>
                <w:szCs w:val="22"/>
              </w:rPr>
              <w:t>10:00</w:t>
            </w:r>
          </w:p>
        </w:tc>
        <w:tc>
          <w:tcPr>
            <w:tcW w:w="1862" w:type="dxa"/>
            <w:vAlign w:val="center"/>
          </w:tcPr>
          <w:p>
            <w:pPr>
              <w:tabs>
                <w:tab w:val="left" w:pos="8400"/>
              </w:tabs>
              <w:jc w:val="center"/>
              <w:rPr>
                <w:rFonts w:ascii="仿宋" w:hAnsi="仿宋" w:eastAsia="仿宋" w:cs="仿宋_GB2312"/>
                <w:sz w:val="22"/>
                <w:szCs w:val="22"/>
              </w:rPr>
            </w:pPr>
            <w:r>
              <w:rPr>
                <w:rFonts w:hint="eastAsia" w:ascii="仿宋" w:hAnsi="仿宋" w:eastAsia="仿宋" w:cs="仿宋_GB2312"/>
                <w:sz w:val="22"/>
                <w:szCs w:val="22"/>
              </w:rPr>
              <w:t>网上抽签</w:t>
            </w:r>
          </w:p>
        </w:tc>
        <w:tc>
          <w:tcPr>
            <w:tcW w:w="2566" w:type="dxa"/>
            <w:vAlign w:val="center"/>
          </w:tcPr>
          <w:p>
            <w:pPr>
              <w:tabs>
                <w:tab w:val="left" w:pos="8400"/>
              </w:tabs>
              <w:jc w:val="center"/>
              <w:rPr>
                <w:rFonts w:ascii="仿宋" w:hAnsi="仿宋" w:eastAsia="仿宋" w:cs="仿宋_GB2312"/>
                <w:sz w:val="22"/>
                <w:szCs w:val="22"/>
              </w:rPr>
            </w:pPr>
            <w:r>
              <w:rPr>
                <w:rFonts w:hint="eastAsia" w:ascii="仿宋" w:hAnsi="仿宋" w:eastAsia="仿宋" w:cs="宋体"/>
                <w:sz w:val="22"/>
                <w:szCs w:val="22"/>
              </w:rPr>
              <w:t>微信群小程序抽签</w:t>
            </w:r>
          </w:p>
        </w:tc>
        <w:tc>
          <w:tcPr>
            <w:tcW w:w="1872" w:type="dxa"/>
            <w:vAlign w:val="center"/>
          </w:tcPr>
          <w:p>
            <w:pPr>
              <w:tabs>
                <w:tab w:val="left" w:pos="8400"/>
              </w:tabs>
              <w:rPr>
                <w:rFonts w:ascii="仿宋" w:hAnsi="仿宋" w:eastAsia="仿宋"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2" w:hRule="atLeast"/>
        </w:trPr>
        <w:tc>
          <w:tcPr>
            <w:tcW w:w="1489" w:type="dxa"/>
            <w:vMerge w:val="restart"/>
            <w:vAlign w:val="center"/>
          </w:tcPr>
          <w:p>
            <w:pPr>
              <w:tabs>
                <w:tab w:val="left" w:pos="8400"/>
              </w:tabs>
              <w:jc w:val="center"/>
              <w:rPr>
                <w:rFonts w:ascii="仿宋" w:hAnsi="仿宋" w:eastAsia="仿宋" w:cs="仿宋_GB2312"/>
                <w:sz w:val="22"/>
                <w:szCs w:val="22"/>
              </w:rPr>
            </w:pPr>
            <w:r>
              <w:rPr>
                <w:rFonts w:hint="eastAsia" w:ascii="仿宋" w:hAnsi="仿宋" w:eastAsia="仿宋" w:cs="仿宋_GB2312"/>
                <w:sz w:val="22"/>
                <w:szCs w:val="22"/>
              </w:rPr>
              <w:t>9月</w:t>
            </w:r>
            <w:r>
              <w:rPr>
                <w:rFonts w:hint="eastAsia" w:ascii="仿宋" w:hAnsi="仿宋" w:eastAsia="仿宋" w:cs="仿宋_GB2312"/>
                <w:sz w:val="22"/>
                <w:szCs w:val="22"/>
                <w:lang w:val="en-US" w:eastAsia="zh-CN"/>
              </w:rPr>
              <w:t>6</w:t>
            </w:r>
            <w:r>
              <w:rPr>
                <w:rFonts w:hint="eastAsia" w:ascii="仿宋" w:hAnsi="仿宋" w:eastAsia="仿宋" w:cs="仿宋_GB2312"/>
                <w:sz w:val="22"/>
                <w:szCs w:val="22"/>
              </w:rPr>
              <w:t>日</w:t>
            </w:r>
          </w:p>
          <w:p>
            <w:pPr>
              <w:tabs>
                <w:tab w:val="left" w:pos="8400"/>
              </w:tabs>
              <w:jc w:val="center"/>
              <w:rPr>
                <w:rFonts w:ascii="仿宋" w:hAnsi="仿宋" w:eastAsia="仿宋" w:cs="仿宋_GB2312"/>
                <w:sz w:val="22"/>
                <w:szCs w:val="22"/>
              </w:rPr>
            </w:pPr>
            <w:r>
              <w:rPr>
                <w:rFonts w:hint="eastAsia" w:ascii="仿宋" w:hAnsi="仿宋" w:eastAsia="仿宋" w:cs="仿宋_GB2312"/>
                <w:sz w:val="22"/>
                <w:szCs w:val="22"/>
              </w:rPr>
              <w:t>（星期</w:t>
            </w:r>
            <w:r>
              <w:rPr>
                <w:rFonts w:hint="eastAsia" w:ascii="仿宋" w:hAnsi="仿宋" w:eastAsia="仿宋" w:cs="仿宋_GB2312"/>
                <w:sz w:val="22"/>
                <w:szCs w:val="22"/>
                <w:lang w:eastAsia="zh-CN"/>
              </w:rPr>
              <w:t>一</w:t>
            </w:r>
            <w:r>
              <w:rPr>
                <w:rFonts w:hint="eastAsia" w:ascii="仿宋" w:hAnsi="仿宋" w:eastAsia="仿宋" w:cs="仿宋_GB2312"/>
                <w:sz w:val="22"/>
                <w:szCs w:val="22"/>
              </w:rPr>
              <w:t>）</w:t>
            </w:r>
          </w:p>
        </w:tc>
        <w:tc>
          <w:tcPr>
            <w:tcW w:w="1860" w:type="dxa"/>
            <w:vAlign w:val="center"/>
          </w:tcPr>
          <w:p>
            <w:pPr>
              <w:tabs>
                <w:tab w:val="left" w:pos="8400"/>
              </w:tabs>
              <w:jc w:val="center"/>
              <w:rPr>
                <w:rFonts w:hint="default" w:ascii="仿宋" w:hAnsi="仿宋" w:eastAsia="仿宋" w:cs="仿宋_GB2312"/>
                <w:sz w:val="22"/>
                <w:szCs w:val="22"/>
                <w:lang w:val="en-US" w:eastAsia="zh-CN"/>
              </w:rPr>
            </w:pPr>
            <w:r>
              <w:rPr>
                <w:rFonts w:hint="eastAsia" w:ascii="仿宋" w:hAnsi="仿宋" w:eastAsia="仿宋" w:cs="仿宋_GB2312"/>
                <w:sz w:val="22"/>
                <w:szCs w:val="22"/>
                <w:lang w:val="en-US" w:eastAsia="zh-CN"/>
              </w:rPr>
              <w:t>10:00-15:00</w:t>
            </w:r>
          </w:p>
        </w:tc>
        <w:tc>
          <w:tcPr>
            <w:tcW w:w="1862" w:type="dxa"/>
            <w:vAlign w:val="center"/>
          </w:tcPr>
          <w:p>
            <w:pPr>
              <w:keepNext w:val="0"/>
              <w:keepLines w:val="0"/>
              <w:pageBreakBefore w:val="0"/>
              <w:widowControl w:val="0"/>
              <w:tabs>
                <w:tab w:val="left" w:pos="8400"/>
              </w:tabs>
              <w:kinsoku/>
              <w:wordWrap/>
              <w:overflowPunct/>
              <w:topLinePunct w:val="0"/>
              <w:autoSpaceDE/>
              <w:autoSpaceDN/>
              <w:bidi w:val="0"/>
              <w:adjustRightInd/>
              <w:snapToGrid/>
              <w:spacing w:line="260" w:lineRule="exact"/>
              <w:jc w:val="center"/>
              <w:textAlignment w:val="auto"/>
              <w:rPr>
                <w:rFonts w:hint="default" w:ascii="仿宋" w:hAnsi="仿宋" w:eastAsia="仿宋" w:cs="仿宋_GB2312"/>
                <w:sz w:val="22"/>
                <w:szCs w:val="22"/>
                <w:lang w:val="en-US"/>
              </w:rPr>
            </w:pPr>
            <w:r>
              <w:rPr>
                <w:rFonts w:hint="eastAsia" w:ascii="仿宋" w:hAnsi="仿宋" w:eastAsia="仿宋" w:cs="仿宋_GB2312"/>
                <w:sz w:val="22"/>
                <w:szCs w:val="22"/>
              </w:rPr>
              <w:t>参赛</w:t>
            </w:r>
            <w:r>
              <w:rPr>
                <w:rFonts w:hint="eastAsia" w:ascii="仿宋" w:hAnsi="仿宋" w:eastAsia="仿宋" w:cs="仿宋_GB2312"/>
                <w:sz w:val="22"/>
                <w:szCs w:val="22"/>
                <w:lang w:eastAsia="zh-CN"/>
              </w:rPr>
              <w:t>人员</w:t>
            </w:r>
            <w:r>
              <w:rPr>
                <w:rFonts w:hint="eastAsia" w:ascii="仿宋" w:hAnsi="仿宋" w:eastAsia="仿宋" w:cs="仿宋_GB2312"/>
                <w:sz w:val="22"/>
                <w:szCs w:val="22"/>
              </w:rPr>
              <w:t>报</w:t>
            </w:r>
            <w:r>
              <w:rPr>
                <w:rFonts w:hint="default" w:ascii="仿宋" w:hAnsi="仿宋" w:eastAsia="仿宋" w:cs="仿宋_GB2312"/>
                <w:sz w:val="22"/>
                <w:szCs w:val="22"/>
                <w:lang w:val="en-US"/>
              </w:rPr>
              <w:t>到</w:t>
            </w:r>
          </w:p>
          <w:p>
            <w:pPr>
              <w:keepNext w:val="0"/>
              <w:keepLines w:val="0"/>
              <w:pageBreakBefore w:val="0"/>
              <w:widowControl w:val="0"/>
              <w:tabs>
                <w:tab w:val="left" w:pos="8400"/>
              </w:tabs>
              <w:kinsoku/>
              <w:wordWrap/>
              <w:overflowPunct/>
              <w:topLinePunct w:val="0"/>
              <w:autoSpaceDE/>
              <w:autoSpaceDN/>
              <w:bidi w:val="0"/>
              <w:adjustRightInd/>
              <w:snapToGrid/>
              <w:spacing w:line="260" w:lineRule="exact"/>
              <w:jc w:val="center"/>
              <w:textAlignment w:val="auto"/>
              <w:rPr>
                <w:rFonts w:hint="eastAsia" w:ascii="仿宋" w:hAnsi="仿宋" w:eastAsia="仿宋" w:cs="仿宋_GB2312"/>
                <w:sz w:val="22"/>
                <w:szCs w:val="22"/>
                <w:lang w:val="en-US" w:eastAsia="zh-CN"/>
              </w:rPr>
            </w:pPr>
            <w:r>
              <w:rPr>
                <w:rFonts w:hint="eastAsia" w:ascii="仿宋" w:hAnsi="仿宋" w:eastAsia="仿宋" w:cs="仿宋_GB2312"/>
                <w:sz w:val="22"/>
                <w:szCs w:val="22"/>
                <w:lang w:val="en-US" w:eastAsia="zh-CN"/>
              </w:rPr>
              <w:t>（团队组1-5号、初创组1-8号、成长组1-12号）、确认PPT</w:t>
            </w:r>
          </w:p>
        </w:tc>
        <w:tc>
          <w:tcPr>
            <w:tcW w:w="2566" w:type="dxa"/>
            <w:vAlign w:val="center"/>
          </w:tcPr>
          <w:p>
            <w:pPr>
              <w:tabs>
                <w:tab w:val="left" w:pos="8400"/>
              </w:tabs>
              <w:spacing w:line="400" w:lineRule="exact"/>
              <w:jc w:val="center"/>
              <w:rPr>
                <w:rFonts w:ascii="仿宋" w:hAnsi="仿宋" w:eastAsia="仿宋" w:cs="仿宋_GB2312"/>
                <w:sz w:val="22"/>
                <w:szCs w:val="22"/>
              </w:rPr>
            </w:pPr>
            <w:r>
              <w:rPr>
                <w:rFonts w:hint="eastAsia" w:ascii="仿宋" w:hAnsi="仿宋" w:eastAsia="仿宋" w:cs="仿宋_GB2312"/>
                <w:sz w:val="22"/>
                <w:szCs w:val="22"/>
              </w:rPr>
              <w:t>光谷F6幢一楼大厅</w:t>
            </w:r>
          </w:p>
        </w:tc>
        <w:tc>
          <w:tcPr>
            <w:tcW w:w="1872" w:type="dxa"/>
            <w:vMerge w:val="restart"/>
            <w:vAlign w:val="center"/>
          </w:tcPr>
          <w:p>
            <w:pPr>
              <w:tabs>
                <w:tab w:val="left" w:pos="8400"/>
              </w:tabs>
              <w:rPr>
                <w:rFonts w:hint="eastAsia" w:ascii="仿宋" w:hAnsi="仿宋" w:eastAsia="仿宋" w:cs="宋体"/>
                <w:sz w:val="22"/>
                <w:szCs w:val="22"/>
                <w:lang w:eastAsia="zh-CN"/>
              </w:rPr>
            </w:pPr>
            <w:r>
              <w:rPr>
                <w:rFonts w:hint="eastAsia" w:ascii="仿宋" w:hAnsi="仿宋" w:eastAsia="仿宋" w:cs="宋体"/>
                <w:sz w:val="22"/>
                <w:szCs w:val="22"/>
              </w:rPr>
              <w:t>1、参赛</w:t>
            </w:r>
            <w:r>
              <w:rPr>
                <w:rFonts w:hint="eastAsia" w:ascii="仿宋" w:hAnsi="仿宋" w:eastAsia="仿宋" w:cs="宋体"/>
                <w:sz w:val="22"/>
                <w:szCs w:val="22"/>
                <w:lang w:eastAsia="zh-CN"/>
              </w:rPr>
              <w:t>人员</w:t>
            </w:r>
            <w:r>
              <w:rPr>
                <w:rFonts w:hint="eastAsia" w:ascii="仿宋" w:hAnsi="仿宋" w:eastAsia="仿宋" w:cs="宋体"/>
                <w:sz w:val="22"/>
                <w:szCs w:val="22"/>
              </w:rPr>
              <w:t>按照9月</w:t>
            </w:r>
            <w:r>
              <w:rPr>
                <w:rFonts w:hint="eastAsia" w:ascii="仿宋" w:hAnsi="仿宋" w:eastAsia="仿宋" w:cs="宋体"/>
                <w:sz w:val="22"/>
                <w:szCs w:val="22"/>
                <w:lang w:val="en-US" w:eastAsia="zh-CN"/>
              </w:rPr>
              <w:t>3</w:t>
            </w:r>
            <w:r>
              <w:rPr>
                <w:rFonts w:hint="eastAsia" w:ascii="仿宋" w:hAnsi="仿宋" w:eastAsia="仿宋" w:cs="宋体"/>
                <w:sz w:val="22"/>
                <w:szCs w:val="22"/>
              </w:rPr>
              <w:t>日网上抽签确定的出场顺序依次路演。</w:t>
            </w:r>
          </w:p>
          <w:p>
            <w:pPr>
              <w:tabs>
                <w:tab w:val="left" w:pos="8400"/>
              </w:tabs>
              <w:rPr>
                <w:rFonts w:ascii="仿宋" w:hAnsi="仿宋" w:eastAsia="仿宋" w:cs="宋体"/>
                <w:sz w:val="22"/>
                <w:szCs w:val="22"/>
              </w:rPr>
            </w:pPr>
            <w:r>
              <w:rPr>
                <w:rFonts w:hint="eastAsia" w:ascii="仿宋" w:hAnsi="仿宋" w:eastAsia="仿宋" w:cs="宋体"/>
                <w:sz w:val="22"/>
                <w:szCs w:val="22"/>
              </w:rPr>
              <w:t>2、</w:t>
            </w:r>
            <w:r>
              <w:rPr>
                <w:rFonts w:hint="eastAsia" w:ascii="仿宋" w:hAnsi="仿宋" w:eastAsia="仿宋" w:cs="宋体"/>
                <w:sz w:val="22"/>
                <w:szCs w:val="22"/>
                <w:lang w:eastAsia="zh-CN"/>
              </w:rPr>
              <w:t>参赛人员</w:t>
            </w:r>
            <w:r>
              <w:rPr>
                <w:rFonts w:hint="eastAsia" w:ascii="仿宋" w:hAnsi="仿宋" w:eastAsia="仿宋" w:cs="宋体"/>
                <w:sz w:val="22"/>
                <w:szCs w:val="22"/>
              </w:rPr>
              <w:t>按“8分钟路演+7分钟答辩+当场亮分”的方式进行现场竞技。</w:t>
            </w:r>
          </w:p>
          <w:p>
            <w:pPr>
              <w:tabs>
                <w:tab w:val="left" w:pos="8400"/>
              </w:tabs>
              <w:rPr>
                <w:rFonts w:ascii="仿宋" w:hAnsi="仿宋" w:eastAsia="仿宋" w:cs="宋体"/>
                <w:sz w:val="22"/>
                <w:szCs w:val="22"/>
              </w:rPr>
            </w:pPr>
            <w:r>
              <w:rPr>
                <w:rFonts w:hint="eastAsia" w:ascii="仿宋" w:hAnsi="仿宋" w:eastAsia="仿宋" w:cs="宋体"/>
                <w:sz w:val="22"/>
                <w:szCs w:val="22"/>
              </w:rPr>
              <w:t>3、设1个专家评委组。在省</w:t>
            </w:r>
            <w:r>
              <w:rPr>
                <w:rFonts w:hint="eastAsia" w:ascii="仿宋" w:hAnsi="仿宋" w:eastAsia="仿宋" w:cs="宋体"/>
                <w:sz w:val="22"/>
                <w:szCs w:val="22"/>
                <w:lang w:eastAsia="zh-CN"/>
              </w:rPr>
              <w:t>科技</w:t>
            </w:r>
            <w:r>
              <w:rPr>
                <w:rFonts w:hint="eastAsia" w:ascii="仿宋" w:hAnsi="仿宋" w:eastAsia="仿宋" w:cs="宋体"/>
                <w:sz w:val="22"/>
                <w:szCs w:val="22"/>
              </w:rPr>
              <w:t>厅专家库中随机抽取4名技术专家、3名创投专家组成专家评委组。</w:t>
            </w:r>
          </w:p>
          <w:p>
            <w:pPr>
              <w:tabs>
                <w:tab w:val="left" w:pos="8400"/>
              </w:tabs>
              <w:rPr>
                <w:rFonts w:ascii="仿宋" w:hAnsi="仿宋" w:eastAsia="仿宋" w:cs="宋体"/>
                <w:sz w:val="22"/>
                <w:szCs w:val="22"/>
              </w:rPr>
            </w:pPr>
            <w:r>
              <w:rPr>
                <w:rFonts w:hint="eastAsia" w:ascii="仿宋" w:hAnsi="仿宋" w:eastAsia="仿宋" w:cs="宋体"/>
                <w:sz w:val="22"/>
                <w:szCs w:val="22"/>
              </w:rPr>
              <w:t>4、赛场之外另设候场室，配备直播设备，用于候场企业观看路演进程。</w:t>
            </w:r>
          </w:p>
          <w:p>
            <w:pPr>
              <w:tabs>
                <w:tab w:val="left" w:pos="8400"/>
              </w:tabs>
              <w:rPr>
                <w:rFonts w:ascii="仿宋" w:hAnsi="仿宋" w:eastAsia="仿宋" w:cs="宋体"/>
                <w:sz w:val="22"/>
                <w:szCs w:val="22"/>
              </w:rPr>
            </w:pPr>
            <w:r>
              <w:rPr>
                <w:rFonts w:hint="eastAsia" w:ascii="仿宋" w:hAnsi="仿宋" w:eastAsia="仿宋" w:cs="宋体"/>
                <w:sz w:val="22"/>
                <w:szCs w:val="22"/>
              </w:rPr>
              <w:t>5、现场晋级活动全程录像。</w:t>
            </w:r>
          </w:p>
          <w:p>
            <w:pPr>
              <w:tabs>
                <w:tab w:val="left" w:pos="8400"/>
              </w:tabs>
              <w:rPr>
                <w:rFonts w:hint="eastAsia" w:ascii="仿宋" w:hAnsi="仿宋" w:eastAsia="仿宋" w:cs="宋体"/>
                <w:sz w:val="22"/>
                <w:szCs w:val="22"/>
                <w:lang w:eastAsia="zh-CN"/>
              </w:rPr>
            </w:pPr>
            <w:r>
              <w:rPr>
                <w:rFonts w:hint="eastAsia" w:ascii="仿宋" w:hAnsi="仿宋" w:eastAsia="仿宋" w:cs="宋体"/>
                <w:sz w:val="22"/>
                <w:szCs w:val="22"/>
              </w:rPr>
              <w:t>6、参赛</w:t>
            </w:r>
            <w:r>
              <w:rPr>
                <w:rFonts w:hint="eastAsia" w:ascii="仿宋" w:hAnsi="仿宋" w:eastAsia="仿宋" w:cs="宋体"/>
                <w:sz w:val="22"/>
                <w:szCs w:val="22"/>
                <w:lang w:eastAsia="zh-CN"/>
              </w:rPr>
              <w:t>人员</w:t>
            </w:r>
            <w:r>
              <w:rPr>
                <w:rFonts w:hint="eastAsia" w:ascii="仿宋" w:hAnsi="仿宋" w:eastAsia="仿宋" w:cs="宋体"/>
                <w:sz w:val="22"/>
                <w:szCs w:val="22"/>
              </w:rPr>
              <w:t>食宿</w:t>
            </w:r>
            <w:r>
              <w:rPr>
                <w:rFonts w:hint="eastAsia" w:ascii="仿宋" w:hAnsi="仿宋" w:eastAsia="仿宋" w:cs="宋体"/>
                <w:sz w:val="22"/>
                <w:szCs w:val="22"/>
                <w:lang w:eastAsia="zh-CN"/>
              </w:rPr>
              <w:t>交通</w:t>
            </w:r>
            <w:r>
              <w:rPr>
                <w:rFonts w:hint="eastAsia" w:ascii="仿宋" w:hAnsi="仿宋" w:eastAsia="仿宋" w:cs="宋体"/>
                <w:sz w:val="22"/>
                <w:szCs w:val="22"/>
              </w:rPr>
              <w:t>自理</w:t>
            </w:r>
            <w:r>
              <w:rPr>
                <w:rFonts w:hint="eastAsia" w:ascii="仿宋" w:hAnsi="仿宋" w:eastAsia="仿宋" w:cs="宋体"/>
                <w:sz w:val="22"/>
                <w:szCs w:val="22"/>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1489" w:type="dxa"/>
            <w:vMerge w:val="continue"/>
            <w:vAlign w:val="center"/>
          </w:tcPr>
          <w:p>
            <w:pPr>
              <w:tabs>
                <w:tab w:val="left" w:pos="8400"/>
              </w:tabs>
              <w:jc w:val="center"/>
              <w:rPr>
                <w:rFonts w:hint="eastAsia" w:ascii="仿宋" w:hAnsi="仿宋" w:eastAsia="仿宋" w:cs="仿宋_GB2312"/>
                <w:sz w:val="22"/>
                <w:szCs w:val="22"/>
              </w:rPr>
            </w:pPr>
          </w:p>
        </w:tc>
        <w:tc>
          <w:tcPr>
            <w:tcW w:w="1860" w:type="dxa"/>
            <w:vAlign w:val="center"/>
          </w:tcPr>
          <w:p>
            <w:pPr>
              <w:tabs>
                <w:tab w:val="left" w:pos="8400"/>
              </w:tabs>
              <w:jc w:val="center"/>
              <w:rPr>
                <w:rFonts w:hint="eastAsia" w:ascii="仿宋" w:hAnsi="仿宋" w:eastAsia="仿宋" w:cs="仿宋_GB2312"/>
                <w:kern w:val="2"/>
                <w:sz w:val="22"/>
                <w:szCs w:val="22"/>
                <w:lang w:val="en-US" w:eastAsia="zh-CN" w:bidi="ar-SA"/>
              </w:rPr>
            </w:pPr>
            <w:r>
              <w:rPr>
                <w:rFonts w:hint="eastAsia" w:ascii="仿宋" w:hAnsi="仿宋" w:eastAsia="仿宋" w:cs="仿宋_GB2312"/>
                <w:sz w:val="22"/>
                <w:szCs w:val="22"/>
                <w:lang w:val="en-US" w:eastAsia="zh-CN"/>
              </w:rPr>
              <w:t>15</w:t>
            </w:r>
            <w:r>
              <w:rPr>
                <w:rFonts w:hint="eastAsia" w:ascii="仿宋" w:hAnsi="仿宋" w:eastAsia="仿宋" w:cs="仿宋_GB2312"/>
                <w:sz w:val="22"/>
                <w:szCs w:val="22"/>
              </w:rPr>
              <w:t>:</w:t>
            </w:r>
            <w:r>
              <w:rPr>
                <w:rFonts w:hint="eastAsia" w:ascii="仿宋" w:hAnsi="仿宋" w:eastAsia="仿宋" w:cs="仿宋_GB2312"/>
                <w:sz w:val="22"/>
                <w:szCs w:val="22"/>
                <w:lang w:val="en-US" w:eastAsia="zh-CN"/>
              </w:rPr>
              <w:t>0</w:t>
            </w:r>
            <w:r>
              <w:rPr>
                <w:rFonts w:hint="eastAsia" w:ascii="仿宋" w:hAnsi="仿宋" w:eastAsia="仿宋" w:cs="仿宋_GB2312"/>
                <w:sz w:val="22"/>
                <w:szCs w:val="22"/>
              </w:rPr>
              <w:t>0-</w:t>
            </w:r>
            <w:r>
              <w:rPr>
                <w:rFonts w:hint="eastAsia" w:ascii="仿宋" w:hAnsi="仿宋" w:eastAsia="仿宋" w:cs="仿宋_GB2312"/>
                <w:sz w:val="22"/>
                <w:szCs w:val="22"/>
                <w:lang w:val="en-US" w:eastAsia="zh-CN"/>
              </w:rPr>
              <w:t>15</w:t>
            </w:r>
            <w:r>
              <w:rPr>
                <w:rFonts w:hint="eastAsia" w:ascii="仿宋" w:hAnsi="仿宋" w:eastAsia="仿宋" w:cs="仿宋_GB2312"/>
                <w:sz w:val="22"/>
                <w:szCs w:val="22"/>
              </w:rPr>
              <w:t>:</w:t>
            </w:r>
            <w:r>
              <w:rPr>
                <w:rFonts w:hint="eastAsia" w:ascii="仿宋" w:hAnsi="仿宋" w:eastAsia="仿宋" w:cs="仿宋_GB2312"/>
                <w:sz w:val="22"/>
                <w:szCs w:val="22"/>
                <w:lang w:val="en-US" w:eastAsia="zh-CN"/>
              </w:rPr>
              <w:t>3</w:t>
            </w:r>
            <w:r>
              <w:rPr>
                <w:rFonts w:hint="eastAsia" w:ascii="仿宋" w:hAnsi="仿宋" w:eastAsia="仿宋" w:cs="仿宋_GB2312"/>
                <w:sz w:val="22"/>
                <w:szCs w:val="22"/>
              </w:rPr>
              <w:t>0</w:t>
            </w:r>
          </w:p>
        </w:tc>
        <w:tc>
          <w:tcPr>
            <w:tcW w:w="1862" w:type="dxa"/>
            <w:vAlign w:val="center"/>
          </w:tcPr>
          <w:p>
            <w:pPr>
              <w:tabs>
                <w:tab w:val="left" w:pos="8400"/>
              </w:tabs>
              <w:jc w:val="center"/>
              <w:rPr>
                <w:rFonts w:hint="eastAsia" w:ascii="仿宋" w:hAnsi="仿宋" w:eastAsia="仿宋" w:cs="仿宋_GB2312"/>
                <w:kern w:val="2"/>
                <w:sz w:val="22"/>
                <w:szCs w:val="22"/>
                <w:lang w:val="en-US" w:eastAsia="zh-CN" w:bidi="ar-SA"/>
              </w:rPr>
            </w:pPr>
            <w:r>
              <w:rPr>
                <w:rFonts w:hint="eastAsia" w:ascii="仿宋" w:hAnsi="仿宋" w:eastAsia="仿宋" w:cs="仿宋_GB2312"/>
                <w:sz w:val="22"/>
                <w:szCs w:val="22"/>
              </w:rPr>
              <w:t>启动仪式</w:t>
            </w:r>
          </w:p>
        </w:tc>
        <w:tc>
          <w:tcPr>
            <w:tcW w:w="2566" w:type="dxa"/>
            <w:vAlign w:val="center"/>
          </w:tcPr>
          <w:p>
            <w:pPr>
              <w:tabs>
                <w:tab w:val="left" w:pos="8400"/>
              </w:tabs>
              <w:spacing w:line="400" w:lineRule="exact"/>
              <w:jc w:val="center"/>
              <w:rPr>
                <w:rFonts w:hint="eastAsia" w:ascii="仿宋" w:hAnsi="仿宋" w:eastAsia="仿宋" w:cs="仿宋_GB2312"/>
                <w:sz w:val="22"/>
                <w:szCs w:val="22"/>
              </w:rPr>
            </w:pPr>
            <w:r>
              <w:rPr>
                <w:rFonts w:hint="eastAsia" w:ascii="仿宋" w:hAnsi="仿宋" w:eastAsia="仿宋" w:cs="仿宋_GB2312"/>
                <w:sz w:val="22"/>
                <w:szCs w:val="22"/>
              </w:rPr>
              <w:t>光谷研发办公</w:t>
            </w:r>
          </w:p>
          <w:p>
            <w:pPr>
              <w:tabs>
                <w:tab w:val="left" w:pos="8400"/>
              </w:tabs>
              <w:spacing w:line="400" w:lineRule="exact"/>
              <w:jc w:val="center"/>
              <w:rPr>
                <w:rFonts w:hint="eastAsia" w:ascii="仿宋" w:hAnsi="仿宋" w:eastAsia="仿宋" w:cs="仿宋_GB2312"/>
                <w:sz w:val="22"/>
                <w:szCs w:val="22"/>
                <w:lang w:val="en-US" w:eastAsia="zh-CN"/>
              </w:rPr>
            </w:pPr>
            <w:r>
              <w:rPr>
                <w:rFonts w:hint="eastAsia" w:ascii="仿宋" w:hAnsi="仿宋" w:eastAsia="仿宋" w:cs="仿宋_GB2312"/>
                <w:sz w:val="22"/>
                <w:szCs w:val="22"/>
              </w:rPr>
              <w:t>独栋</w:t>
            </w:r>
            <w:r>
              <w:rPr>
                <w:rFonts w:hint="eastAsia" w:ascii="仿宋" w:hAnsi="仿宋" w:eastAsia="仿宋" w:cs="仿宋_GB2312"/>
                <w:sz w:val="22"/>
                <w:szCs w:val="22"/>
                <w:lang w:val="en-US" w:eastAsia="zh-CN"/>
              </w:rPr>
              <w:t>E25</w:t>
            </w:r>
          </w:p>
        </w:tc>
        <w:tc>
          <w:tcPr>
            <w:tcW w:w="1872" w:type="dxa"/>
            <w:vMerge w:val="continue"/>
            <w:vAlign w:val="center"/>
          </w:tcPr>
          <w:p>
            <w:pPr>
              <w:tabs>
                <w:tab w:val="left" w:pos="8400"/>
              </w:tabs>
              <w:rPr>
                <w:rFonts w:hint="eastAsia" w:ascii="仿宋" w:hAnsi="仿宋" w:eastAsia="仿宋"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489" w:type="dxa"/>
            <w:vMerge w:val="restart"/>
            <w:vAlign w:val="center"/>
          </w:tcPr>
          <w:p>
            <w:pPr>
              <w:tabs>
                <w:tab w:val="left" w:pos="8400"/>
              </w:tabs>
              <w:jc w:val="center"/>
              <w:rPr>
                <w:rFonts w:ascii="仿宋" w:hAnsi="仿宋" w:eastAsia="仿宋" w:cs="仿宋_GB2312"/>
                <w:sz w:val="22"/>
                <w:szCs w:val="22"/>
              </w:rPr>
            </w:pPr>
            <w:r>
              <w:rPr>
                <w:rFonts w:hint="eastAsia" w:ascii="仿宋" w:hAnsi="仿宋" w:eastAsia="仿宋" w:cs="仿宋_GB2312"/>
                <w:sz w:val="22"/>
                <w:szCs w:val="22"/>
              </w:rPr>
              <w:t>9月</w:t>
            </w:r>
            <w:r>
              <w:rPr>
                <w:rFonts w:hint="eastAsia" w:ascii="仿宋" w:hAnsi="仿宋" w:eastAsia="仿宋" w:cs="仿宋_GB2312"/>
                <w:sz w:val="22"/>
                <w:szCs w:val="22"/>
                <w:lang w:val="en-US" w:eastAsia="zh-CN"/>
              </w:rPr>
              <w:t>7</w:t>
            </w:r>
            <w:r>
              <w:rPr>
                <w:rFonts w:hint="eastAsia" w:ascii="仿宋" w:hAnsi="仿宋" w:eastAsia="仿宋" w:cs="仿宋_GB2312"/>
                <w:sz w:val="22"/>
                <w:szCs w:val="22"/>
              </w:rPr>
              <w:t>日</w:t>
            </w:r>
          </w:p>
          <w:p>
            <w:pPr>
              <w:tabs>
                <w:tab w:val="left" w:pos="8400"/>
              </w:tabs>
              <w:jc w:val="center"/>
              <w:rPr>
                <w:rFonts w:ascii="仿宋" w:hAnsi="仿宋" w:eastAsia="仿宋" w:cs="仿宋_GB2312"/>
                <w:sz w:val="22"/>
                <w:szCs w:val="22"/>
              </w:rPr>
            </w:pPr>
            <w:r>
              <w:rPr>
                <w:rFonts w:hint="eastAsia" w:ascii="仿宋" w:hAnsi="仿宋" w:eastAsia="仿宋" w:cs="仿宋_GB2312"/>
                <w:sz w:val="22"/>
                <w:szCs w:val="22"/>
              </w:rPr>
              <w:t>（星期</w:t>
            </w:r>
            <w:r>
              <w:rPr>
                <w:rFonts w:hint="eastAsia" w:ascii="仿宋" w:hAnsi="仿宋" w:eastAsia="仿宋" w:cs="仿宋_GB2312"/>
                <w:sz w:val="22"/>
                <w:szCs w:val="22"/>
                <w:lang w:eastAsia="zh-CN"/>
              </w:rPr>
              <w:t>二</w:t>
            </w:r>
            <w:r>
              <w:rPr>
                <w:rFonts w:hint="eastAsia" w:ascii="仿宋" w:hAnsi="仿宋" w:eastAsia="仿宋" w:cs="仿宋_GB2312"/>
                <w:sz w:val="22"/>
                <w:szCs w:val="22"/>
              </w:rPr>
              <w:t>）</w:t>
            </w:r>
          </w:p>
        </w:tc>
        <w:tc>
          <w:tcPr>
            <w:tcW w:w="1860" w:type="dxa"/>
            <w:vAlign w:val="center"/>
          </w:tcPr>
          <w:p>
            <w:pPr>
              <w:tabs>
                <w:tab w:val="left" w:pos="8400"/>
              </w:tabs>
              <w:jc w:val="center"/>
              <w:rPr>
                <w:rFonts w:ascii="仿宋" w:hAnsi="仿宋" w:eastAsia="仿宋" w:cs="仿宋_GB2312"/>
                <w:sz w:val="22"/>
                <w:szCs w:val="22"/>
              </w:rPr>
            </w:pPr>
            <w:r>
              <w:rPr>
                <w:rFonts w:hint="eastAsia" w:ascii="仿宋" w:hAnsi="仿宋" w:eastAsia="仿宋" w:cs="仿宋_GB2312"/>
                <w:sz w:val="22"/>
                <w:szCs w:val="22"/>
              </w:rPr>
              <w:t>8:00-8:30</w:t>
            </w:r>
          </w:p>
        </w:tc>
        <w:tc>
          <w:tcPr>
            <w:tcW w:w="1862" w:type="dxa"/>
            <w:vAlign w:val="center"/>
          </w:tcPr>
          <w:p>
            <w:pPr>
              <w:tabs>
                <w:tab w:val="left" w:pos="8400"/>
              </w:tabs>
              <w:jc w:val="center"/>
              <w:rPr>
                <w:rFonts w:ascii="仿宋" w:hAnsi="仿宋" w:eastAsia="仿宋" w:cs="仿宋_GB2312"/>
                <w:sz w:val="22"/>
                <w:szCs w:val="22"/>
              </w:rPr>
            </w:pPr>
            <w:r>
              <w:rPr>
                <w:rFonts w:hint="eastAsia" w:ascii="仿宋" w:hAnsi="仿宋" w:eastAsia="仿宋" w:cs="仿宋_GB2312"/>
                <w:sz w:val="22"/>
                <w:szCs w:val="22"/>
                <w:lang w:eastAsia="zh-CN"/>
              </w:rPr>
              <w:t>赛</w:t>
            </w:r>
            <w:r>
              <w:rPr>
                <w:rFonts w:hint="eastAsia" w:ascii="仿宋" w:hAnsi="仿宋" w:eastAsia="仿宋" w:cs="仿宋_GB2312"/>
                <w:sz w:val="22"/>
                <w:szCs w:val="22"/>
              </w:rPr>
              <w:t>场签到</w:t>
            </w:r>
          </w:p>
        </w:tc>
        <w:tc>
          <w:tcPr>
            <w:tcW w:w="2566" w:type="dxa"/>
            <w:vAlign w:val="center"/>
          </w:tcPr>
          <w:p>
            <w:pPr>
              <w:tabs>
                <w:tab w:val="left" w:pos="8400"/>
              </w:tabs>
              <w:spacing w:line="400" w:lineRule="exact"/>
              <w:jc w:val="center"/>
              <w:rPr>
                <w:rFonts w:ascii="仿宋" w:hAnsi="仿宋" w:eastAsia="仿宋" w:cs="仿宋_GB2312"/>
                <w:sz w:val="22"/>
                <w:szCs w:val="22"/>
              </w:rPr>
            </w:pPr>
            <w:r>
              <w:rPr>
                <w:rFonts w:hint="eastAsia" w:ascii="仿宋" w:hAnsi="仿宋" w:eastAsia="仿宋" w:cs="仿宋_GB2312"/>
                <w:sz w:val="22"/>
                <w:szCs w:val="22"/>
              </w:rPr>
              <w:t>光谷F</w:t>
            </w:r>
            <w:r>
              <w:rPr>
                <w:rFonts w:hint="eastAsia" w:ascii="仿宋" w:hAnsi="仿宋" w:eastAsia="仿宋" w:cs="仿宋_GB2312"/>
                <w:sz w:val="22"/>
                <w:szCs w:val="22"/>
                <w:lang w:val="en-US" w:eastAsia="zh-CN"/>
              </w:rPr>
              <w:t>6</w:t>
            </w:r>
            <w:r>
              <w:rPr>
                <w:rFonts w:hint="eastAsia" w:ascii="仿宋" w:hAnsi="仿宋" w:eastAsia="仿宋" w:cs="仿宋_GB2312"/>
                <w:sz w:val="22"/>
                <w:szCs w:val="22"/>
              </w:rPr>
              <w:t>幢</w:t>
            </w:r>
            <w:r>
              <w:rPr>
                <w:rFonts w:hint="eastAsia" w:ascii="仿宋" w:hAnsi="仿宋" w:eastAsia="仿宋" w:cs="仿宋_GB2312"/>
                <w:sz w:val="22"/>
                <w:szCs w:val="22"/>
                <w:lang w:val="en-US" w:eastAsia="zh-CN"/>
              </w:rPr>
              <w:t>4</w:t>
            </w:r>
            <w:r>
              <w:rPr>
                <w:rFonts w:hint="eastAsia" w:ascii="仿宋" w:hAnsi="仿宋" w:eastAsia="仿宋" w:cs="仿宋_GB2312"/>
                <w:sz w:val="22"/>
                <w:szCs w:val="22"/>
              </w:rPr>
              <w:t>0</w:t>
            </w:r>
            <w:r>
              <w:rPr>
                <w:rFonts w:hint="eastAsia" w:ascii="仿宋" w:hAnsi="仿宋" w:eastAsia="仿宋" w:cs="仿宋_GB2312"/>
                <w:sz w:val="22"/>
                <w:szCs w:val="22"/>
                <w:lang w:val="en-US" w:eastAsia="zh-CN"/>
              </w:rPr>
              <w:t>3</w:t>
            </w:r>
            <w:r>
              <w:rPr>
                <w:rFonts w:hint="eastAsia" w:ascii="仿宋" w:hAnsi="仿宋" w:eastAsia="仿宋" w:cs="仿宋_GB2312"/>
                <w:sz w:val="22"/>
                <w:szCs w:val="22"/>
              </w:rPr>
              <w:t>室</w:t>
            </w:r>
          </w:p>
        </w:tc>
        <w:tc>
          <w:tcPr>
            <w:tcW w:w="1872" w:type="dxa"/>
            <w:vMerge w:val="continue"/>
            <w:vAlign w:val="center"/>
          </w:tcPr>
          <w:p>
            <w:pPr>
              <w:tabs>
                <w:tab w:val="left" w:pos="8400"/>
              </w:tabs>
              <w:jc w:val="center"/>
              <w:rPr>
                <w:rFonts w:ascii="仿宋" w:hAnsi="仿宋" w:eastAsia="仿宋"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1489" w:type="dxa"/>
            <w:vMerge w:val="continue"/>
            <w:vAlign w:val="center"/>
          </w:tcPr>
          <w:p>
            <w:pPr>
              <w:tabs>
                <w:tab w:val="left" w:pos="8400"/>
              </w:tabs>
              <w:jc w:val="center"/>
              <w:rPr>
                <w:rFonts w:ascii="仿宋" w:hAnsi="仿宋" w:eastAsia="仿宋" w:cs="仿宋_GB2312"/>
                <w:sz w:val="22"/>
                <w:szCs w:val="22"/>
              </w:rPr>
            </w:pPr>
          </w:p>
        </w:tc>
        <w:tc>
          <w:tcPr>
            <w:tcW w:w="1860" w:type="dxa"/>
            <w:vMerge w:val="restart"/>
            <w:vAlign w:val="center"/>
          </w:tcPr>
          <w:p>
            <w:pPr>
              <w:tabs>
                <w:tab w:val="left" w:pos="8400"/>
              </w:tabs>
              <w:jc w:val="center"/>
              <w:rPr>
                <w:rFonts w:ascii="仿宋" w:hAnsi="仿宋" w:eastAsia="仿宋" w:cs="仿宋_GB2312"/>
                <w:sz w:val="22"/>
                <w:szCs w:val="22"/>
              </w:rPr>
            </w:pPr>
            <w:r>
              <w:rPr>
                <w:rFonts w:hint="eastAsia" w:ascii="仿宋" w:hAnsi="仿宋" w:eastAsia="仿宋" w:cs="仿宋_GB2312"/>
                <w:sz w:val="22"/>
                <w:szCs w:val="22"/>
                <w:lang w:val="en-US" w:eastAsia="zh-CN"/>
              </w:rPr>
              <w:t>8:30</w:t>
            </w:r>
            <w:r>
              <w:rPr>
                <w:rFonts w:hint="eastAsia" w:ascii="仿宋" w:hAnsi="仿宋" w:eastAsia="仿宋" w:cs="仿宋_GB2312"/>
                <w:sz w:val="22"/>
                <w:szCs w:val="22"/>
              </w:rPr>
              <w:t>-12:</w:t>
            </w:r>
            <w:r>
              <w:rPr>
                <w:rFonts w:hint="eastAsia" w:ascii="仿宋" w:hAnsi="仿宋" w:eastAsia="仿宋" w:cs="仿宋_GB2312"/>
                <w:sz w:val="22"/>
                <w:szCs w:val="22"/>
                <w:lang w:val="en-US" w:eastAsia="zh-CN"/>
              </w:rPr>
              <w:t>3</w:t>
            </w:r>
            <w:r>
              <w:rPr>
                <w:rFonts w:hint="eastAsia" w:ascii="仿宋" w:hAnsi="仿宋" w:eastAsia="仿宋" w:cs="仿宋_GB2312"/>
                <w:sz w:val="22"/>
                <w:szCs w:val="22"/>
              </w:rPr>
              <w:t>0</w:t>
            </w:r>
          </w:p>
        </w:tc>
        <w:tc>
          <w:tcPr>
            <w:tcW w:w="1862" w:type="dxa"/>
            <w:vAlign w:val="center"/>
          </w:tcPr>
          <w:p>
            <w:pPr>
              <w:jc w:val="center"/>
              <w:rPr>
                <w:rFonts w:hint="eastAsia" w:ascii="仿宋" w:hAnsi="仿宋" w:eastAsia="仿宋" w:cs="仿宋_GB2312"/>
                <w:sz w:val="22"/>
                <w:szCs w:val="22"/>
                <w:lang w:val="en-US" w:eastAsia="zh-CN"/>
              </w:rPr>
            </w:pPr>
            <w:r>
              <w:rPr>
                <w:rFonts w:hint="eastAsia" w:ascii="仿宋" w:hAnsi="仿宋" w:eastAsia="仿宋" w:cs="仿宋_GB2312"/>
                <w:sz w:val="22"/>
                <w:szCs w:val="22"/>
                <w:lang w:val="en-US" w:eastAsia="zh-CN"/>
              </w:rPr>
              <w:t>团队组（1-5号）</w:t>
            </w:r>
          </w:p>
          <w:p>
            <w:pPr>
              <w:jc w:val="center"/>
              <w:rPr>
                <w:rFonts w:hint="default" w:ascii="仿宋" w:hAnsi="仿宋" w:eastAsia="仿宋" w:cs="仿宋_GB2312"/>
                <w:kern w:val="2"/>
                <w:sz w:val="22"/>
                <w:szCs w:val="22"/>
                <w:lang w:val="en-US" w:eastAsia="zh-CN" w:bidi="ar-SA"/>
              </w:rPr>
            </w:pPr>
            <w:r>
              <w:rPr>
                <w:rFonts w:hint="eastAsia" w:ascii="仿宋" w:hAnsi="仿宋" w:eastAsia="仿宋" w:cs="仿宋_GB2312"/>
                <w:sz w:val="22"/>
                <w:szCs w:val="22"/>
                <w:lang w:val="en-US" w:eastAsia="zh-CN"/>
              </w:rPr>
              <w:t>初创组（1-8号）路演</w:t>
            </w:r>
          </w:p>
        </w:tc>
        <w:tc>
          <w:tcPr>
            <w:tcW w:w="2566" w:type="dxa"/>
            <w:vMerge w:val="restart"/>
            <w:vAlign w:val="center"/>
          </w:tcPr>
          <w:p>
            <w:pPr>
              <w:spacing w:line="400" w:lineRule="exact"/>
              <w:jc w:val="center"/>
              <w:rPr>
                <w:rFonts w:hint="eastAsia" w:ascii="仿宋" w:hAnsi="仿宋" w:eastAsia="仿宋" w:cs="仿宋_GB2312"/>
                <w:kern w:val="2"/>
                <w:sz w:val="22"/>
                <w:szCs w:val="22"/>
                <w:lang w:val="en-US" w:eastAsia="zh-CN" w:bidi="ar-SA"/>
              </w:rPr>
            </w:pPr>
            <w:r>
              <w:rPr>
                <w:rFonts w:hint="eastAsia" w:ascii="仿宋" w:hAnsi="仿宋" w:eastAsia="仿宋" w:cs="仿宋_GB2312"/>
                <w:sz w:val="22"/>
                <w:szCs w:val="22"/>
              </w:rPr>
              <w:t>光谷F</w:t>
            </w:r>
            <w:r>
              <w:rPr>
                <w:rFonts w:hint="eastAsia" w:ascii="仿宋" w:hAnsi="仿宋" w:eastAsia="仿宋" w:cs="仿宋_GB2312"/>
                <w:sz w:val="22"/>
                <w:szCs w:val="22"/>
                <w:lang w:val="en-US" w:eastAsia="zh-CN"/>
              </w:rPr>
              <w:t>6</w:t>
            </w:r>
            <w:r>
              <w:rPr>
                <w:rFonts w:hint="eastAsia" w:ascii="仿宋" w:hAnsi="仿宋" w:eastAsia="仿宋" w:cs="仿宋_GB2312"/>
                <w:sz w:val="22"/>
                <w:szCs w:val="22"/>
              </w:rPr>
              <w:t>幢</w:t>
            </w:r>
            <w:r>
              <w:rPr>
                <w:rFonts w:hint="eastAsia" w:ascii="仿宋" w:hAnsi="仿宋" w:eastAsia="仿宋" w:cs="仿宋_GB2312"/>
                <w:sz w:val="22"/>
                <w:szCs w:val="22"/>
                <w:lang w:val="en-US" w:eastAsia="zh-CN"/>
              </w:rPr>
              <w:t>4</w:t>
            </w:r>
            <w:r>
              <w:rPr>
                <w:rFonts w:hint="eastAsia" w:ascii="仿宋" w:hAnsi="仿宋" w:eastAsia="仿宋" w:cs="仿宋_GB2312"/>
                <w:sz w:val="22"/>
                <w:szCs w:val="22"/>
              </w:rPr>
              <w:t>0</w:t>
            </w:r>
            <w:r>
              <w:rPr>
                <w:rFonts w:hint="eastAsia" w:ascii="仿宋" w:hAnsi="仿宋" w:eastAsia="仿宋" w:cs="仿宋_GB2312"/>
                <w:sz w:val="22"/>
                <w:szCs w:val="22"/>
                <w:lang w:val="en-US" w:eastAsia="zh-CN"/>
              </w:rPr>
              <w:t>3</w:t>
            </w:r>
            <w:r>
              <w:rPr>
                <w:rFonts w:hint="eastAsia" w:ascii="仿宋" w:hAnsi="仿宋" w:eastAsia="仿宋" w:cs="仿宋_GB2312"/>
                <w:sz w:val="22"/>
                <w:szCs w:val="22"/>
              </w:rPr>
              <w:t>室</w:t>
            </w:r>
          </w:p>
        </w:tc>
        <w:tc>
          <w:tcPr>
            <w:tcW w:w="1872" w:type="dxa"/>
            <w:vMerge w:val="continue"/>
            <w:vAlign w:val="center"/>
          </w:tcPr>
          <w:p>
            <w:pPr>
              <w:tabs>
                <w:tab w:val="left" w:pos="8400"/>
              </w:tabs>
              <w:jc w:val="center"/>
              <w:rPr>
                <w:rFonts w:ascii="仿宋" w:hAnsi="仿宋" w:eastAsia="仿宋"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1489" w:type="dxa"/>
            <w:vMerge w:val="continue"/>
            <w:vAlign w:val="center"/>
          </w:tcPr>
          <w:p>
            <w:pPr>
              <w:tabs>
                <w:tab w:val="left" w:pos="8400"/>
              </w:tabs>
              <w:jc w:val="center"/>
            </w:pPr>
          </w:p>
        </w:tc>
        <w:tc>
          <w:tcPr>
            <w:tcW w:w="1860" w:type="dxa"/>
            <w:vMerge w:val="continue"/>
            <w:vAlign w:val="center"/>
          </w:tcPr>
          <w:p>
            <w:pPr>
              <w:tabs>
                <w:tab w:val="left" w:pos="8400"/>
              </w:tabs>
              <w:jc w:val="center"/>
            </w:pPr>
          </w:p>
        </w:tc>
        <w:tc>
          <w:tcPr>
            <w:tcW w:w="1862" w:type="dxa"/>
            <w:vAlign w:val="center"/>
          </w:tcPr>
          <w:p>
            <w:pPr>
              <w:jc w:val="center"/>
              <w:rPr>
                <w:rFonts w:hint="eastAsia" w:ascii="仿宋" w:hAnsi="仿宋" w:eastAsia="仿宋" w:cs="仿宋_GB2312"/>
                <w:sz w:val="22"/>
                <w:szCs w:val="22"/>
                <w:lang w:val="en-US" w:eastAsia="zh-CN"/>
              </w:rPr>
            </w:pPr>
            <w:r>
              <w:rPr>
                <w:rFonts w:hint="eastAsia" w:ascii="仿宋" w:hAnsi="仿宋" w:eastAsia="仿宋" w:cs="仿宋_GB2312"/>
                <w:sz w:val="22"/>
                <w:szCs w:val="22"/>
                <w:lang w:val="en-US" w:eastAsia="zh-CN"/>
              </w:rPr>
              <w:t>成长组（1-12号）</w:t>
            </w:r>
          </w:p>
          <w:p>
            <w:pPr>
              <w:jc w:val="center"/>
              <w:rPr>
                <w:rFonts w:hint="default" w:ascii="仿宋" w:hAnsi="仿宋" w:eastAsia="仿宋" w:cs="仿宋_GB2312"/>
                <w:kern w:val="2"/>
                <w:sz w:val="22"/>
                <w:szCs w:val="22"/>
                <w:lang w:val="en-US" w:eastAsia="zh-CN" w:bidi="ar-SA"/>
              </w:rPr>
            </w:pPr>
            <w:r>
              <w:rPr>
                <w:rFonts w:hint="eastAsia" w:ascii="仿宋" w:hAnsi="仿宋" w:eastAsia="仿宋" w:cs="仿宋_GB2312"/>
                <w:sz w:val="22"/>
                <w:szCs w:val="22"/>
                <w:lang w:val="en-US" w:eastAsia="zh-CN"/>
              </w:rPr>
              <w:t>路演</w:t>
            </w:r>
          </w:p>
        </w:tc>
        <w:tc>
          <w:tcPr>
            <w:tcW w:w="2566" w:type="dxa"/>
            <w:vMerge w:val="continue"/>
            <w:vAlign w:val="center"/>
          </w:tcPr>
          <w:p>
            <w:pPr>
              <w:spacing w:line="400" w:lineRule="exact"/>
              <w:jc w:val="center"/>
              <w:rPr>
                <w:rFonts w:hint="eastAsia" w:ascii="仿宋" w:hAnsi="仿宋" w:eastAsia="仿宋" w:cs="仿宋_GB2312"/>
                <w:kern w:val="2"/>
                <w:sz w:val="22"/>
                <w:szCs w:val="22"/>
                <w:lang w:val="en-US" w:eastAsia="zh-CN" w:bidi="ar-SA"/>
              </w:rPr>
            </w:pPr>
          </w:p>
        </w:tc>
        <w:tc>
          <w:tcPr>
            <w:tcW w:w="1872" w:type="dxa"/>
            <w:vMerge w:val="continue"/>
            <w:vAlign w:val="center"/>
          </w:tcPr>
          <w:p>
            <w:pPr>
              <w:tabs>
                <w:tab w:val="left" w:pos="8400"/>
              </w:tabs>
              <w:jc w:val="center"/>
              <w:rPr>
                <w:rFonts w:ascii="仿宋" w:hAnsi="仿宋" w:eastAsia="仿宋" w:cs="仿宋_GB2312"/>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1489" w:type="dxa"/>
            <w:vMerge w:val="continue"/>
            <w:vAlign w:val="center"/>
          </w:tcPr>
          <w:p>
            <w:pPr>
              <w:tabs>
                <w:tab w:val="left" w:pos="8400"/>
              </w:tabs>
              <w:jc w:val="center"/>
              <w:rPr>
                <w:rFonts w:ascii="仿宋" w:hAnsi="仿宋" w:eastAsia="仿宋" w:cs="仿宋_GB2312"/>
                <w:sz w:val="22"/>
                <w:szCs w:val="22"/>
              </w:rPr>
            </w:pPr>
          </w:p>
        </w:tc>
        <w:tc>
          <w:tcPr>
            <w:tcW w:w="1860" w:type="dxa"/>
            <w:vAlign w:val="center"/>
          </w:tcPr>
          <w:p>
            <w:pPr>
              <w:tabs>
                <w:tab w:val="left" w:pos="8400"/>
              </w:tabs>
              <w:jc w:val="center"/>
              <w:rPr>
                <w:rFonts w:hint="eastAsia" w:ascii="仿宋" w:hAnsi="仿宋" w:eastAsia="仿宋" w:cs="仿宋_GB2312"/>
                <w:sz w:val="22"/>
                <w:szCs w:val="22"/>
              </w:rPr>
            </w:pPr>
            <w:r>
              <w:rPr>
                <w:rFonts w:hint="eastAsia" w:ascii="仿宋" w:hAnsi="仿宋" w:eastAsia="仿宋" w:cs="仿宋_GB2312"/>
                <w:sz w:val="22"/>
                <w:szCs w:val="22"/>
              </w:rPr>
              <w:t>9:00-1</w:t>
            </w:r>
            <w:r>
              <w:rPr>
                <w:rFonts w:hint="eastAsia" w:ascii="仿宋" w:hAnsi="仿宋" w:eastAsia="仿宋" w:cs="仿宋_GB2312"/>
                <w:sz w:val="22"/>
                <w:szCs w:val="22"/>
                <w:lang w:val="en-US" w:eastAsia="zh-CN"/>
              </w:rPr>
              <w:t>1</w:t>
            </w:r>
            <w:r>
              <w:rPr>
                <w:rFonts w:hint="eastAsia" w:ascii="仿宋" w:hAnsi="仿宋" w:eastAsia="仿宋" w:cs="仿宋_GB2312"/>
                <w:sz w:val="22"/>
                <w:szCs w:val="22"/>
              </w:rPr>
              <w:t>:00</w:t>
            </w:r>
          </w:p>
        </w:tc>
        <w:tc>
          <w:tcPr>
            <w:tcW w:w="1862" w:type="dxa"/>
            <w:vAlign w:val="center"/>
          </w:tcPr>
          <w:p>
            <w:pPr>
              <w:keepNext w:val="0"/>
              <w:keepLines w:val="0"/>
              <w:pageBreakBefore w:val="0"/>
              <w:widowControl w:val="0"/>
              <w:tabs>
                <w:tab w:val="left" w:pos="8400"/>
              </w:tabs>
              <w:kinsoku/>
              <w:wordWrap/>
              <w:overflowPunct/>
              <w:topLinePunct w:val="0"/>
              <w:autoSpaceDE/>
              <w:autoSpaceDN/>
              <w:bidi w:val="0"/>
              <w:adjustRightInd/>
              <w:snapToGrid/>
              <w:spacing w:line="240" w:lineRule="exact"/>
              <w:jc w:val="center"/>
              <w:textAlignment w:val="auto"/>
              <w:rPr>
                <w:rFonts w:hint="default" w:ascii="仿宋" w:hAnsi="仿宋" w:eastAsia="仿宋" w:cs="仿宋_GB2312"/>
                <w:sz w:val="22"/>
                <w:szCs w:val="22"/>
                <w:lang w:val="en-US"/>
              </w:rPr>
            </w:pPr>
            <w:r>
              <w:rPr>
                <w:rFonts w:hint="eastAsia" w:ascii="仿宋" w:hAnsi="仿宋" w:eastAsia="仿宋" w:cs="仿宋_GB2312"/>
                <w:sz w:val="22"/>
                <w:szCs w:val="22"/>
              </w:rPr>
              <w:t>参赛</w:t>
            </w:r>
            <w:r>
              <w:rPr>
                <w:rFonts w:hint="eastAsia" w:ascii="仿宋" w:hAnsi="仿宋" w:eastAsia="仿宋" w:cs="仿宋_GB2312"/>
                <w:sz w:val="22"/>
                <w:szCs w:val="22"/>
                <w:lang w:eastAsia="zh-CN"/>
              </w:rPr>
              <w:t>人员</w:t>
            </w:r>
            <w:r>
              <w:rPr>
                <w:rFonts w:hint="eastAsia" w:ascii="仿宋" w:hAnsi="仿宋" w:eastAsia="仿宋" w:cs="仿宋_GB2312"/>
                <w:sz w:val="22"/>
                <w:szCs w:val="22"/>
              </w:rPr>
              <w:t>报</w:t>
            </w:r>
            <w:r>
              <w:rPr>
                <w:rFonts w:hint="default" w:ascii="仿宋" w:hAnsi="仿宋" w:eastAsia="仿宋" w:cs="仿宋_GB2312"/>
                <w:sz w:val="22"/>
                <w:szCs w:val="22"/>
                <w:lang w:val="en-US"/>
              </w:rPr>
              <w:t>到</w:t>
            </w:r>
          </w:p>
          <w:p>
            <w:pPr>
              <w:tabs>
                <w:tab w:val="left" w:pos="8400"/>
              </w:tabs>
              <w:jc w:val="center"/>
              <w:rPr>
                <w:rFonts w:hint="eastAsia" w:ascii="仿宋" w:hAnsi="仿宋" w:eastAsia="仿宋" w:cs="仿宋_GB2312"/>
                <w:sz w:val="22"/>
                <w:szCs w:val="22"/>
              </w:rPr>
            </w:pPr>
            <w:r>
              <w:rPr>
                <w:rFonts w:hint="eastAsia" w:ascii="仿宋" w:hAnsi="仿宋" w:eastAsia="仿宋" w:cs="仿宋_GB2312"/>
                <w:sz w:val="22"/>
                <w:szCs w:val="22"/>
                <w:lang w:val="en-US" w:eastAsia="zh-CN"/>
              </w:rPr>
              <w:t>（成长组13-38号）、确认PPT</w:t>
            </w:r>
          </w:p>
        </w:tc>
        <w:tc>
          <w:tcPr>
            <w:tcW w:w="2566" w:type="dxa"/>
            <w:vAlign w:val="center"/>
          </w:tcPr>
          <w:p>
            <w:pPr>
              <w:tabs>
                <w:tab w:val="left" w:pos="8400"/>
              </w:tabs>
              <w:spacing w:line="400" w:lineRule="exact"/>
              <w:jc w:val="center"/>
              <w:rPr>
                <w:rFonts w:hint="eastAsia" w:ascii="仿宋" w:hAnsi="仿宋" w:eastAsia="仿宋" w:cs="仿宋_GB2312"/>
                <w:kern w:val="2"/>
                <w:sz w:val="22"/>
                <w:szCs w:val="22"/>
                <w:lang w:val="en-US" w:eastAsia="zh-CN" w:bidi="ar-SA"/>
              </w:rPr>
            </w:pPr>
            <w:r>
              <w:rPr>
                <w:rFonts w:hint="eastAsia" w:ascii="仿宋" w:hAnsi="仿宋" w:eastAsia="仿宋" w:cs="仿宋_GB2312"/>
                <w:sz w:val="22"/>
                <w:szCs w:val="22"/>
              </w:rPr>
              <w:t>光谷F6幢一楼大厅</w:t>
            </w:r>
          </w:p>
        </w:tc>
        <w:tc>
          <w:tcPr>
            <w:tcW w:w="1872" w:type="dxa"/>
            <w:vMerge w:val="continue"/>
            <w:vAlign w:val="center"/>
          </w:tcPr>
          <w:p>
            <w:pPr>
              <w:tabs>
                <w:tab w:val="left" w:pos="8400"/>
              </w:tabs>
              <w:jc w:val="center"/>
              <w:rPr>
                <w:rFonts w:ascii="仿宋" w:hAnsi="仿宋" w:eastAsia="仿宋"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trPr>
        <w:tc>
          <w:tcPr>
            <w:tcW w:w="1489" w:type="dxa"/>
            <w:vMerge w:val="continue"/>
            <w:vAlign w:val="center"/>
          </w:tcPr>
          <w:p>
            <w:pPr>
              <w:tabs>
                <w:tab w:val="left" w:pos="8400"/>
              </w:tabs>
              <w:jc w:val="center"/>
              <w:rPr>
                <w:rFonts w:ascii="仿宋" w:hAnsi="仿宋" w:eastAsia="仿宋" w:cs="仿宋_GB2312"/>
                <w:sz w:val="22"/>
                <w:szCs w:val="22"/>
              </w:rPr>
            </w:pPr>
          </w:p>
        </w:tc>
        <w:tc>
          <w:tcPr>
            <w:tcW w:w="1860" w:type="dxa"/>
            <w:vAlign w:val="center"/>
          </w:tcPr>
          <w:p>
            <w:pPr>
              <w:tabs>
                <w:tab w:val="left" w:pos="8400"/>
              </w:tabs>
              <w:jc w:val="center"/>
              <w:rPr>
                <w:rFonts w:ascii="仿宋" w:hAnsi="仿宋" w:eastAsia="仿宋" w:cs="仿宋_GB2312"/>
                <w:sz w:val="22"/>
                <w:szCs w:val="22"/>
              </w:rPr>
            </w:pPr>
            <w:r>
              <w:rPr>
                <w:rFonts w:hint="eastAsia" w:ascii="仿宋" w:hAnsi="仿宋" w:eastAsia="仿宋" w:cs="仿宋_GB2312"/>
                <w:sz w:val="22"/>
                <w:szCs w:val="22"/>
              </w:rPr>
              <w:t>12:</w:t>
            </w:r>
            <w:r>
              <w:rPr>
                <w:rFonts w:hint="eastAsia" w:ascii="仿宋" w:hAnsi="仿宋" w:eastAsia="仿宋" w:cs="仿宋_GB2312"/>
                <w:sz w:val="22"/>
                <w:szCs w:val="22"/>
                <w:lang w:val="en-US" w:eastAsia="zh-CN"/>
              </w:rPr>
              <w:t>3</w:t>
            </w:r>
            <w:r>
              <w:rPr>
                <w:rFonts w:hint="eastAsia" w:ascii="仿宋" w:hAnsi="仿宋" w:eastAsia="仿宋" w:cs="仿宋_GB2312"/>
                <w:sz w:val="22"/>
                <w:szCs w:val="22"/>
              </w:rPr>
              <w:t>0-14:00</w:t>
            </w:r>
          </w:p>
        </w:tc>
        <w:tc>
          <w:tcPr>
            <w:tcW w:w="1862" w:type="dxa"/>
            <w:vAlign w:val="center"/>
          </w:tcPr>
          <w:p>
            <w:pPr>
              <w:tabs>
                <w:tab w:val="left" w:pos="8400"/>
              </w:tabs>
              <w:jc w:val="center"/>
              <w:rPr>
                <w:rFonts w:ascii="仿宋" w:hAnsi="仿宋" w:eastAsia="仿宋" w:cs="仿宋_GB2312"/>
                <w:sz w:val="22"/>
                <w:szCs w:val="22"/>
              </w:rPr>
            </w:pPr>
            <w:r>
              <w:rPr>
                <w:rFonts w:hint="eastAsia" w:ascii="仿宋" w:hAnsi="仿宋" w:eastAsia="仿宋" w:cs="仿宋_GB2312"/>
                <w:sz w:val="22"/>
                <w:szCs w:val="22"/>
              </w:rPr>
              <w:t>午餐、休息</w:t>
            </w:r>
          </w:p>
        </w:tc>
        <w:tc>
          <w:tcPr>
            <w:tcW w:w="2566" w:type="dxa"/>
            <w:vAlign w:val="center"/>
          </w:tcPr>
          <w:p>
            <w:pPr>
              <w:tabs>
                <w:tab w:val="left" w:pos="8400"/>
              </w:tabs>
              <w:jc w:val="center"/>
              <w:rPr>
                <w:rFonts w:ascii="仿宋" w:hAnsi="仿宋" w:eastAsia="仿宋" w:cs="仿宋_GB2312"/>
                <w:sz w:val="22"/>
                <w:szCs w:val="22"/>
              </w:rPr>
            </w:pPr>
            <w:r>
              <w:rPr>
                <w:rFonts w:hint="eastAsia" w:ascii="仿宋" w:hAnsi="仿宋" w:eastAsia="仿宋" w:cs="仿宋_GB2312"/>
                <w:sz w:val="22"/>
                <w:szCs w:val="22"/>
              </w:rPr>
              <w:t>-</w:t>
            </w:r>
          </w:p>
        </w:tc>
        <w:tc>
          <w:tcPr>
            <w:tcW w:w="1872" w:type="dxa"/>
            <w:vMerge w:val="continue"/>
            <w:vAlign w:val="center"/>
          </w:tcPr>
          <w:p>
            <w:pPr>
              <w:tabs>
                <w:tab w:val="left" w:pos="8400"/>
              </w:tabs>
              <w:jc w:val="center"/>
              <w:rPr>
                <w:rFonts w:ascii="仿宋" w:hAnsi="仿宋" w:eastAsia="仿宋"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trPr>
        <w:tc>
          <w:tcPr>
            <w:tcW w:w="1489" w:type="dxa"/>
            <w:vMerge w:val="continue"/>
            <w:vAlign w:val="center"/>
          </w:tcPr>
          <w:p>
            <w:pPr>
              <w:tabs>
                <w:tab w:val="left" w:pos="8400"/>
              </w:tabs>
              <w:jc w:val="center"/>
              <w:rPr>
                <w:rFonts w:ascii="仿宋" w:hAnsi="仿宋" w:eastAsia="仿宋" w:cs="仿宋_GB2312"/>
                <w:sz w:val="22"/>
                <w:szCs w:val="22"/>
              </w:rPr>
            </w:pPr>
          </w:p>
        </w:tc>
        <w:tc>
          <w:tcPr>
            <w:tcW w:w="1860" w:type="dxa"/>
            <w:vAlign w:val="center"/>
          </w:tcPr>
          <w:p>
            <w:pPr>
              <w:tabs>
                <w:tab w:val="left" w:pos="8400"/>
              </w:tabs>
              <w:jc w:val="center"/>
              <w:rPr>
                <w:rFonts w:hint="eastAsia" w:ascii="仿宋" w:hAnsi="仿宋" w:eastAsia="仿宋" w:cs="仿宋_GB2312"/>
                <w:sz w:val="22"/>
                <w:szCs w:val="22"/>
              </w:rPr>
            </w:pPr>
            <w:r>
              <w:rPr>
                <w:rFonts w:hint="eastAsia" w:ascii="仿宋" w:hAnsi="仿宋" w:eastAsia="仿宋" w:cs="仿宋_GB2312"/>
                <w:sz w:val="22"/>
                <w:szCs w:val="22"/>
              </w:rPr>
              <w:t>1</w:t>
            </w:r>
            <w:r>
              <w:rPr>
                <w:rFonts w:hint="eastAsia" w:ascii="仿宋" w:hAnsi="仿宋" w:eastAsia="仿宋" w:cs="仿宋_GB2312"/>
                <w:sz w:val="22"/>
                <w:szCs w:val="22"/>
                <w:lang w:val="en-US" w:eastAsia="zh-CN"/>
              </w:rPr>
              <w:t>3</w:t>
            </w:r>
            <w:r>
              <w:rPr>
                <w:rFonts w:hint="eastAsia" w:ascii="仿宋" w:hAnsi="仿宋" w:eastAsia="仿宋" w:cs="仿宋_GB2312"/>
                <w:sz w:val="22"/>
                <w:szCs w:val="22"/>
              </w:rPr>
              <w:t>:</w:t>
            </w:r>
            <w:r>
              <w:rPr>
                <w:rFonts w:hint="eastAsia" w:ascii="仿宋" w:hAnsi="仿宋" w:eastAsia="仿宋" w:cs="仿宋_GB2312"/>
                <w:sz w:val="22"/>
                <w:szCs w:val="22"/>
                <w:lang w:val="en-US" w:eastAsia="zh-CN"/>
              </w:rPr>
              <w:t>3</w:t>
            </w:r>
            <w:r>
              <w:rPr>
                <w:rFonts w:hint="eastAsia" w:ascii="仿宋" w:hAnsi="仿宋" w:eastAsia="仿宋" w:cs="仿宋_GB2312"/>
                <w:sz w:val="22"/>
                <w:szCs w:val="22"/>
              </w:rPr>
              <w:t>0-14:00</w:t>
            </w:r>
          </w:p>
        </w:tc>
        <w:tc>
          <w:tcPr>
            <w:tcW w:w="1862" w:type="dxa"/>
            <w:vAlign w:val="center"/>
          </w:tcPr>
          <w:p>
            <w:pPr>
              <w:tabs>
                <w:tab w:val="left" w:pos="8400"/>
              </w:tabs>
              <w:jc w:val="center"/>
              <w:rPr>
                <w:rFonts w:hint="eastAsia" w:ascii="仿宋" w:hAnsi="仿宋" w:eastAsia="仿宋" w:cs="仿宋_GB2312"/>
                <w:sz w:val="22"/>
                <w:szCs w:val="22"/>
                <w:lang w:eastAsia="zh-CN"/>
              </w:rPr>
            </w:pPr>
            <w:r>
              <w:rPr>
                <w:rFonts w:hint="eastAsia" w:ascii="仿宋" w:hAnsi="仿宋" w:eastAsia="仿宋" w:cs="仿宋_GB2312"/>
                <w:sz w:val="22"/>
                <w:szCs w:val="22"/>
                <w:lang w:eastAsia="zh-CN"/>
              </w:rPr>
              <w:t>赛场签到</w:t>
            </w:r>
          </w:p>
        </w:tc>
        <w:tc>
          <w:tcPr>
            <w:tcW w:w="2566" w:type="dxa"/>
            <w:vAlign w:val="center"/>
          </w:tcPr>
          <w:p>
            <w:pPr>
              <w:tabs>
                <w:tab w:val="left" w:pos="8400"/>
              </w:tabs>
              <w:spacing w:line="400" w:lineRule="exact"/>
              <w:jc w:val="center"/>
              <w:rPr>
                <w:rFonts w:hint="eastAsia" w:ascii="仿宋" w:hAnsi="仿宋" w:eastAsia="仿宋" w:cs="仿宋_GB2312"/>
                <w:kern w:val="2"/>
                <w:sz w:val="22"/>
                <w:szCs w:val="22"/>
                <w:lang w:val="en-US" w:eastAsia="zh-CN" w:bidi="ar-SA"/>
              </w:rPr>
            </w:pPr>
            <w:r>
              <w:rPr>
                <w:rFonts w:hint="eastAsia" w:ascii="仿宋" w:hAnsi="仿宋" w:eastAsia="仿宋" w:cs="仿宋_GB2312"/>
                <w:sz w:val="22"/>
                <w:szCs w:val="22"/>
              </w:rPr>
              <w:t>光谷F</w:t>
            </w:r>
            <w:r>
              <w:rPr>
                <w:rFonts w:hint="eastAsia" w:ascii="仿宋" w:hAnsi="仿宋" w:eastAsia="仿宋" w:cs="仿宋_GB2312"/>
                <w:sz w:val="22"/>
                <w:szCs w:val="22"/>
                <w:lang w:val="en-US" w:eastAsia="zh-CN"/>
              </w:rPr>
              <w:t>6</w:t>
            </w:r>
            <w:r>
              <w:rPr>
                <w:rFonts w:hint="eastAsia" w:ascii="仿宋" w:hAnsi="仿宋" w:eastAsia="仿宋" w:cs="仿宋_GB2312"/>
                <w:sz w:val="22"/>
                <w:szCs w:val="22"/>
              </w:rPr>
              <w:t>幢</w:t>
            </w:r>
            <w:r>
              <w:rPr>
                <w:rFonts w:hint="eastAsia" w:ascii="仿宋" w:hAnsi="仿宋" w:eastAsia="仿宋" w:cs="仿宋_GB2312"/>
                <w:sz w:val="22"/>
                <w:szCs w:val="22"/>
                <w:lang w:val="en-US" w:eastAsia="zh-CN"/>
              </w:rPr>
              <w:t>4</w:t>
            </w:r>
            <w:r>
              <w:rPr>
                <w:rFonts w:hint="eastAsia" w:ascii="仿宋" w:hAnsi="仿宋" w:eastAsia="仿宋" w:cs="仿宋_GB2312"/>
                <w:sz w:val="22"/>
                <w:szCs w:val="22"/>
              </w:rPr>
              <w:t>0</w:t>
            </w:r>
            <w:r>
              <w:rPr>
                <w:rFonts w:hint="eastAsia" w:ascii="仿宋" w:hAnsi="仿宋" w:eastAsia="仿宋" w:cs="仿宋_GB2312"/>
                <w:sz w:val="22"/>
                <w:szCs w:val="22"/>
                <w:lang w:val="en-US" w:eastAsia="zh-CN"/>
              </w:rPr>
              <w:t>3</w:t>
            </w:r>
            <w:r>
              <w:rPr>
                <w:rFonts w:hint="eastAsia" w:ascii="仿宋" w:hAnsi="仿宋" w:eastAsia="仿宋" w:cs="仿宋_GB2312"/>
                <w:sz w:val="22"/>
                <w:szCs w:val="22"/>
              </w:rPr>
              <w:t>室</w:t>
            </w:r>
          </w:p>
        </w:tc>
        <w:tc>
          <w:tcPr>
            <w:tcW w:w="1872" w:type="dxa"/>
            <w:vMerge w:val="continue"/>
            <w:vAlign w:val="center"/>
          </w:tcPr>
          <w:p>
            <w:pPr>
              <w:tabs>
                <w:tab w:val="left" w:pos="8400"/>
              </w:tabs>
              <w:jc w:val="center"/>
              <w:rPr>
                <w:rFonts w:ascii="仿宋" w:hAnsi="仿宋" w:eastAsia="仿宋"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489" w:type="dxa"/>
            <w:vMerge w:val="continue"/>
            <w:vAlign w:val="center"/>
          </w:tcPr>
          <w:p>
            <w:pPr>
              <w:tabs>
                <w:tab w:val="left" w:pos="8400"/>
              </w:tabs>
              <w:jc w:val="center"/>
              <w:rPr>
                <w:rFonts w:ascii="仿宋" w:hAnsi="仿宋" w:eastAsia="仿宋" w:cs="仿宋_GB2312"/>
                <w:sz w:val="22"/>
                <w:szCs w:val="22"/>
              </w:rPr>
            </w:pPr>
          </w:p>
        </w:tc>
        <w:tc>
          <w:tcPr>
            <w:tcW w:w="1860" w:type="dxa"/>
            <w:vMerge w:val="restart"/>
            <w:vAlign w:val="center"/>
          </w:tcPr>
          <w:p>
            <w:pPr>
              <w:tabs>
                <w:tab w:val="left" w:pos="8400"/>
              </w:tabs>
              <w:jc w:val="center"/>
              <w:rPr>
                <w:rFonts w:ascii="仿宋" w:hAnsi="仿宋" w:eastAsia="仿宋" w:cs="仿宋_GB2312"/>
                <w:sz w:val="22"/>
                <w:szCs w:val="22"/>
              </w:rPr>
            </w:pPr>
            <w:r>
              <w:rPr>
                <w:rFonts w:hint="eastAsia" w:ascii="仿宋" w:hAnsi="仿宋" w:eastAsia="仿宋" w:cs="仿宋_GB2312"/>
                <w:sz w:val="22"/>
                <w:szCs w:val="22"/>
              </w:rPr>
              <w:t>14:00-18:</w:t>
            </w:r>
            <w:r>
              <w:rPr>
                <w:rFonts w:hint="eastAsia" w:ascii="仿宋" w:hAnsi="仿宋" w:eastAsia="仿宋" w:cs="仿宋_GB2312"/>
                <w:sz w:val="22"/>
                <w:szCs w:val="22"/>
                <w:lang w:val="en-US" w:eastAsia="zh-CN"/>
              </w:rPr>
              <w:t>3</w:t>
            </w:r>
            <w:r>
              <w:rPr>
                <w:rFonts w:hint="eastAsia" w:ascii="仿宋" w:hAnsi="仿宋" w:eastAsia="仿宋" w:cs="仿宋_GB2312"/>
                <w:sz w:val="22"/>
                <w:szCs w:val="22"/>
              </w:rPr>
              <w:t>0</w:t>
            </w:r>
          </w:p>
        </w:tc>
        <w:tc>
          <w:tcPr>
            <w:tcW w:w="1862" w:type="dxa"/>
            <w:vAlign w:val="center"/>
          </w:tcPr>
          <w:p>
            <w:pPr>
              <w:jc w:val="center"/>
              <w:rPr>
                <w:rFonts w:hint="eastAsia" w:ascii="仿宋" w:hAnsi="仿宋" w:eastAsia="仿宋" w:cs="仿宋_GB2312"/>
                <w:kern w:val="2"/>
                <w:sz w:val="22"/>
                <w:szCs w:val="22"/>
                <w:lang w:val="en-US" w:eastAsia="zh-CN" w:bidi="ar-SA"/>
              </w:rPr>
            </w:pPr>
            <w:r>
              <w:rPr>
                <w:rFonts w:hint="eastAsia" w:ascii="仿宋" w:hAnsi="仿宋" w:eastAsia="仿宋" w:cs="仿宋_GB2312"/>
                <w:sz w:val="22"/>
                <w:szCs w:val="22"/>
                <w:lang w:val="en-US" w:eastAsia="zh-CN"/>
              </w:rPr>
              <w:t>成长组路演（13-25）</w:t>
            </w:r>
          </w:p>
        </w:tc>
        <w:tc>
          <w:tcPr>
            <w:tcW w:w="2566" w:type="dxa"/>
            <w:vMerge w:val="restart"/>
            <w:vAlign w:val="center"/>
          </w:tcPr>
          <w:p>
            <w:pPr>
              <w:spacing w:line="400" w:lineRule="exact"/>
              <w:jc w:val="center"/>
              <w:rPr>
                <w:rFonts w:hint="eastAsia" w:ascii="仿宋" w:hAnsi="仿宋" w:eastAsia="仿宋" w:cs="仿宋_GB2312"/>
                <w:kern w:val="2"/>
                <w:sz w:val="22"/>
                <w:szCs w:val="22"/>
                <w:lang w:val="en-US" w:eastAsia="zh-CN" w:bidi="ar-SA"/>
              </w:rPr>
            </w:pPr>
            <w:r>
              <w:rPr>
                <w:rFonts w:hint="eastAsia" w:ascii="仿宋" w:hAnsi="仿宋" w:eastAsia="仿宋" w:cs="仿宋_GB2312"/>
                <w:sz w:val="22"/>
                <w:szCs w:val="22"/>
              </w:rPr>
              <w:t>光谷F</w:t>
            </w:r>
            <w:r>
              <w:rPr>
                <w:rFonts w:hint="eastAsia" w:ascii="仿宋" w:hAnsi="仿宋" w:eastAsia="仿宋" w:cs="仿宋_GB2312"/>
                <w:sz w:val="22"/>
                <w:szCs w:val="22"/>
                <w:lang w:val="en-US" w:eastAsia="zh-CN"/>
              </w:rPr>
              <w:t>6</w:t>
            </w:r>
            <w:r>
              <w:rPr>
                <w:rFonts w:hint="eastAsia" w:ascii="仿宋" w:hAnsi="仿宋" w:eastAsia="仿宋" w:cs="仿宋_GB2312"/>
                <w:sz w:val="22"/>
                <w:szCs w:val="22"/>
              </w:rPr>
              <w:t>幢</w:t>
            </w:r>
            <w:r>
              <w:rPr>
                <w:rFonts w:hint="eastAsia" w:ascii="仿宋" w:hAnsi="仿宋" w:eastAsia="仿宋" w:cs="仿宋_GB2312"/>
                <w:sz w:val="22"/>
                <w:szCs w:val="22"/>
                <w:lang w:val="en-US" w:eastAsia="zh-CN"/>
              </w:rPr>
              <w:t>4</w:t>
            </w:r>
            <w:r>
              <w:rPr>
                <w:rFonts w:hint="eastAsia" w:ascii="仿宋" w:hAnsi="仿宋" w:eastAsia="仿宋" w:cs="仿宋_GB2312"/>
                <w:sz w:val="22"/>
                <w:szCs w:val="22"/>
              </w:rPr>
              <w:t>0</w:t>
            </w:r>
            <w:r>
              <w:rPr>
                <w:rFonts w:hint="eastAsia" w:ascii="仿宋" w:hAnsi="仿宋" w:eastAsia="仿宋" w:cs="仿宋_GB2312"/>
                <w:sz w:val="22"/>
                <w:szCs w:val="22"/>
                <w:lang w:val="en-US" w:eastAsia="zh-CN"/>
              </w:rPr>
              <w:t>3</w:t>
            </w:r>
            <w:r>
              <w:rPr>
                <w:rFonts w:hint="eastAsia" w:ascii="仿宋" w:hAnsi="仿宋" w:eastAsia="仿宋" w:cs="仿宋_GB2312"/>
                <w:sz w:val="22"/>
                <w:szCs w:val="22"/>
              </w:rPr>
              <w:t>室</w:t>
            </w:r>
          </w:p>
        </w:tc>
        <w:tc>
          <w:tcPr>
            <w:tcW w:w="1872" w:type="dxa"/>
            <w:vMerge w:val="continue"/>
            <w:vAlign w:val="center"/>
          </w:tcPr>
          <w:p>
            <w:pPr>
              <w:tabs>
                <w:tab w:val="left" w:pos="8400"/>
              </w:tabs>
              <w:jc w:val="center"/>
              <w:rPr>
                <w:rFonts w:ascii="仿宋" w:hAnsi="仿宋" w:eastAsia="仿宋"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1489" w:type="dxa"/>
            <w:vMerge w:val="continue"/>
            <w:vAlign w:val="center"/>
          </w:tcPr>
          <w:p>
            <w:pPr>
              <w:tabs>
                <w:tab w:val="left" w:pos="8400"/>
              </w:tabs>
              <w:jc w:val="center"/>
            </w:pPr>
          </w:p>
        </w:tc>
        <w:tc>
          <w:tcPr>
            <w:tcW w:w="1860" w:type="dxa"/>
            <w:vMerge w:val="continue"/>
            <w:vAlign w:val="center"/>
          </w:tcPr>
          <w:p>
            <w:pPr>
              <w:tabs>
                <w:tab w:val="left" w:pos="8400"/>
              </w:tabs>
              <w:jc w:val="center"/>
            </w:pPr>
          </w:p>
        </w:tc>
        <w:tc>
          <w:tcPr>
            <w:tcW w:w="1862" w:type="dxa"/>
            <w:vAlign w:val="center"/>
          </w:tcPr>
          <w:p>
            <w:pPr>
              <w:jc w:val="center"/>
              <w:rPr>
                <w:rFonts w:hint="default" w:ascii="仿宋" w:hAnsi="仿宋" w:eastAsia="仿宋" w:cs="仿宋_GB2312"/>
                <w:kern w:val="2"/>
                <w:sz w:val="22"/>
                <w:szCs w:val="22"/>
                <w:lang w:val="en-US" w:eastAsia="zh-CN" w:bidi="ar-SA"/>
              </w:rPr>
            </w:pPr>
            <w:r>
              <w:rPr>
                <w:rFonts w:hint="eastAsia" w:ascii="仿宋" w:hAnsi="仿宋" w:eastAsia="仿宋" w:cs="仿宋_GB2312"/>
                <w:sz w:val="22"/>
                <w:szCs w:val="22"/>
                <w:lang w:val="en-US" w:eastAsia="zh-CN"/>
              </w:rPr>
              <w:t>成长组路演（26-38）</w:t>
            </w:r>
          </w:p>
        </w:tc>
        <w:tc>
          <w:tcPr>
            <w:tcW w:w="2566" w:type="dxa"/>
            <w:vMerge w:val="continue"/>
            <w:vAlign w:val="center"/>
          </w:tcPr>
          <w:p>
            <w:pPr>
              <w:spacing w:line="400" w:lineRule="exact"/>
              <w:jc w:val="center"/>
              <w:rPr>
                <w:rFonts w:hint="eastAsia" w:ascii="仿宋" w:hAnsi="仿宋" w:eastAsia="仿宋" w:cs="仿宋_GB2312"/>
                <w:kern w:val="2"/>
                <w:sz w:val="22"/>
                <w:szCs w:val="22"/>
                <w:lang w:val="en-US" w:eastAsia="zh-CN" w:bidi="ar-SA"/>
              </w:rPr>
            </w:pPr>
          </w:p>
        </w:tc>
        <w:tc>
          <w:tcPr>
            <w:tcW w:w="1872" w:type="dxa"/>
            <w:vMerge w:val="continue"/>
            <w:vAlign w:val="center"/>
          </w:tcPr>
          <w:p>
            <w:pPr>
              <w:tabs>
                <w:tab w:val="left" w:pos="8400"/>
              </w:tabs>
              <w:jc w:val="center"/>
              <w:rPr>
                <w:rFonts w:ascii="仿宋" w:hAnsi="仿宋" w:eastAsia="仿宋" w:cs="仿宋_GB2312"/>
                <w:sz w:val="22"/>
                <w:szCs w:val="22"/>
              </w:rPr>
            </w:pPr>
          </w:p>
        </w:tc>
      </w:tr>
    </w:tbl>
    <w:p>
      <w:pPr>
        <w:tabs>
          <w:tab w:val="left" w:pos="8400"/>
        </w:tabs>
        <w:adjustRightInd w:val="0"/>
        <w:snapToGrid w:val="0"/>
        <w:spacing w:line="440" w:lineRule="exact"/>
        <w:rPr>
          <w:rFonts w:hint="eastAsia" w:ascii="仿宋" w:hAnsi="仿宋" w:eastAsia="仿宋" w:cs="黑体"/>
          <w:sz w:val="24"/>
        </w:rPr>
      </w:pPr>
    </w:p>
    <w:p>
      <w:pPr>
        <w:tabs>
          <w:tab w:val="left" w:pos="8400"/>
        </w:tabs>
        <w:jc w:val="right"/>
        <w:rPr>
          <w:rFonts w:ascii="Times New Roman" w:hAnsi="Times New Roman" w:eastAsia="仿宋_GB2312" w:cs="微软雅黑"/>
          <w:sz w:val="32"/>
          <w:szCs w:val="32"/>
          <w:shd w:val="clear" w:color="auto" w:fill="FFFFFF"/>
        </w:rPr>
        <w:sectPr>
          <w:footerReference r:id="rId3" w:type="default"/>
          <w:pgSz w:w="11850" w:h="16783"/>
          <w:pgMar w:top="1587" w:right="1383" w:bottom="1587" w:left="1383" w:header="851" w:footer="992" w:gutter="0"/>
          <w:cols w:space="0" w:num="1"/>
          <w:docGrid w:type="lines" w:linePitch="319" w:charSpace="0"/>
        </w:sectPr>
      </w:pPr>
    </w:p>
    <w:p>
      <w:pPr>
        <w:tabs>
          <w:tab w:val="left" w:pos="8400"/>
        </w:tabs>
        <w:adjustRightInd w:val="0"/>
        <w:snapToGrid w:val="0"/>
        <w:spacing w:line="600" w:lineRule="exact"/>
        <w:rPr>
          <w:rFonts w:ascii="黑体" w:hAnsi="黑体" w:eastAsia="黑体" w:cs="黑体"/>
          <w:sz w:val="28"/>
          <w:szCs w:val="28"/>
        </w:rPr>
      </w:pPr>
      <w:r>
        <w:rPr>
          <w:rFonts w:hint="eastAsia" w:ascii="黑体" w:hAnsi="黑体" w:eastAsia="黑体" w:cs="黑体"/>
          <w:sz w:val="28"/>
          <w:szCs w:val="28"/>
        </w:rPr>
        <w:t>附件2</w:t>
      </w:r>
    </w:p>
    <w:p>
      <w:pPr>
        <w:adjustRightInd w:val="0"/>
        <w:snapToGrid w:val="0"/>
        <w:spacing w:line="560" w:lineRule="exact"/>
        <w:contextualSpacing/>
        <w:jc w:val="left"/>
        <w:rPr>
          <w:rFonts w:ascii="方正小标宋简体" w:hAnsi="华文中宋" w:eastAsia="方正小标宋简体"/>
          <w:sz w:val="32"/>
          <w:szCs w:val="36"/>
        </w:rPr>
      </w:pPr>
    </w:p>
    <w:p>
      <w:pPr>
        <w:adjustRightInd w:val="0"/>
        <w:snapToGrid w:val="0"/>
        <w:spacing w:line="560" w:lineRule="exact"/>
        <w:contextualSpacing/>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第十届中国创新创业大赛山东赛区暨2021年“建行创业者港湾”山东省中小微企业创新竞技行动计划新材料领域现场晋级活动参赛回执</w:t>
      </w:r>
    </w:p>
    <w:p>
      <w:pPr>
        <w:adjustRightInd w:val="0"/>
        <w:snapToGrid w:val="0"/>
        <w:spacing w:line="560" w:lineRule="exact"/>
        <w:contextualSpacing/>
        <w:rPr>
          <w:rFonts w:ascii="方正小标宋简体" w:eastAsia="方正小标宋简体"/>
          <w:sz w:val="36"/>
          <w:szCs w:val="36"/>
        </w:rPr>
      </w:pPr>
    </w:p>
    <w:tbl>
      <w:tblPr>
        <w:tblStyle w:val="9"/>
        <w:tblW w:w="140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9"/>
        <w:gridCol w:w="2904"/>
        <w:gridCol w:w="1956"/>
        <w:gridCol w:w="1968"/>
        <w:gridCol w:w="2304"/>
        <w:gridCol w:w="29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9" w:type="dxa"/>
            <w:vMerge w:val="restart"/>
            <w:vAlign w:val="center"/>
          </w:tcPr>
          <w:p>
            <w:pPr>
              <w:adjustRightInd w:val="0"/>
              <w:snapToGrid w:val="0"/>
              <w:spacing w:line="560" w:lineRule="exact"/>
              <w:contextualSpacing/>
              <w:jc w:val="center"/>
              <w:rPr>
                <w:rFonts w:ascii="仿宋_GB2312" w:eastAsia="仿宋_GB2312"/>
                <w:sz w:val="32"/>
                <w:szCs w:val="32"/>
              </w:rPr>
            </w:pPr>
            <w:r>
              <w:rPr>
                <w:rFonts w:hint="eastAsia" w:ascii="仿宋_GB2312" w:eastAsia="仿宋_GB2312"/>
                <w:sz w:val="32"/>
                <w:szCs w:val="32"/>
              </w:rPr>
              <w:t>企业</w:t>
            </w:r>
            <w:r>
              <w:rPr>
                <w:rFonts w:hint="eastAsia" w:ascii="仿宋_GB2312" w:eastAsia="仿宋_GB2312"/>
                <w:sz w:val="32"/>
                <w:szCs w:val="32"/>
                <w:lang w:eastAsia="zh-CN"/>
              </w:rPr>
              <w:t>（团队）</w:t>
            </w:r>
            <w:r>
              <w:rPr>
                <w:rFonts w:hint="eastAsia" w:ascii="仿宋_GB2312" w:eastAsia="仿宋_GB2312"/>
                <w:sz w:val="32"/>
                <w:szCs w:val="32"/>
              </w:rPr>
              <w:t>全称</w:t>
            </w:r>
          </w:p>
        </w:tc>
        <w:tc>
          <w:tcPr>
            <w:tcW w:w="2904" w:type="dxa"/>
            <w:vMerge w:val="restart"/>
            <w:vAlign w:val="center"/>
          </w:tcPr>
          <w:p>
            <w:pPr>
              <w:adjustRightInd w:val="0"/>
              <w:snapToGrid w:val="0"/>
              <w:spacing w:line="560" w:lineRule="exact"/>
              <w:contextualSpacing/>
              <w:jc w:val="center"/>
              <w:rPr>
                <w:rFonts w:ascii="仿宋_GB2312" w:eastAsia="仿宋_GB2312"/>
                <w:sz w:val="32"/>
                <w:szCs w:val="32"/>
              </w:rPr>
            </w:pPr>
            <w:r>
              <w:rPr>
                <w:rFonts w:hint="eastAsia" w:ascii="仿宋_GB2312" w:eastAsia="仿宋_GB2312"/>
                <w:sz w:val="32"/>
                <w:szCs w:val="32"/>
              </w:rPr>
              <w:t>参赛项目名称</w:t>
            </w:r>
          </w:p>
        </w:tc>
        <w:tc>
          <w:tcPr>
            <w:tcW w:w="1956" w:type="dxa"/>
            <w:vMerge w:val="restart"/>
            <w:vAlign w:val="center"/>
          </w:tcPr>
          <w:p>
            <w:pPr>
              <w:adjustRightInd w:val="0"/>
              <w:snapToGrid w:val="0"/>
              <w:spacing w:line="560" w:lineRule="exact"/>
              <w:contextualSpacing/>
              <w:jc w:val="center"/>
              <w:rPr>
                <w:rFonts w:ascii="仿宋_GB2312" w:eastAsia="仿宋_GB2312"/>
                <w:sz w:val="32"/>
                <w:szCs w:val="32"/>
              </w:rPr>
            </w:pPr>
            <w:r>
              <w:rPr>
                <w:rFonts w:hint="eastAsia" w:ascii="仿宋_GB2312" w:eastAsia="仿宋_GB2312"/>
                <w:sz w:val="32"/>
                <w:szCs w:val="32"/>
              </w:rPr>
              <w:t>所属市</w:t>
            </w:r>
          </w:p>
        </w:tc>
        <w:tc>
          <w:tcPr>
            <w:tcW w:w="7260" w:type="dxa"/>
            <w:gridSpan w:val="3"/>
            <w:vAlign w:val="center"/>
          </w:tcPr>
          <w:p>
            <w:pPr>
              <w:adjustRightInd w:val="0"/>
              <w:snapToGrid w:val="0"/>
              <w:spacing w:line="560" w:lineRule="exact"/>
              <w:contextualSpacing/>
              <w:jc w:val="center"/>
              <w:rPr>
                <w:rFonts w:ascii="仿宋_GB2312" w:eastAsia="仿宋_GB2312"/>
                <w:sz w:val="32"/>
                <w:szCs w:val="32"/>
              </w:rPr>
            </w:pPr>
            <w:r>
              <w:rPr>
                <w:rFonts w:hint="eastAsia" w:ascii="仿宋_GB2312" w:eastAsia="仿宋_GB2312"/>
                <w:sz w:val="32"/>
                <w:szCs w:val="32"/>
              </w:rPr>
              <w:t>参赛人员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9" w:type="dxa"/>
            <w:vMerge w:val="continue"/>
          </w:tcPr>
          <w:p>
            <w:pPr>
              <w:adjustRightInd w:val="0"/>
              <w:snapToGrid w:val="0"/>
              <w:spacing w:line="560" w:lineRule="exact"/>
              <w:contextualSpacing/>
              <w:rPr>
                <w:rFonts w:ascii="仿宋_GB2312" w:eastAsia="仿宋_GB2312"/>
                <w:sz w:val="32"/>
                <w:szCs w:val="32"/>
              </w:rPr>
            </w:pPr>
          </w:p>
        </w:tc>
        <w:tc>
          <w:tcPr>
            <w:tcW w:w="2904" w:type="dxa"/>
            <w:vMerge w:val="continue"/>
          </w:tcPr>
          <w:p>
            <w:pPr>
              <w:adjustRightInd w:val="0"/>
              <w:snapToGrid w:val="0"/>
              <w:spacing w:line="560" w:lineRule="exact"/>
              <w:contextualSpacing/>
              <w:rPr>
                <w:rFonts w:ascii="仿宋_GB2312" w:eastAsia="仿宋_GB2312"/>
                <w:sz w:val="32"/>
                <w:szCs w:val="32"/>
              </w:rPr>
            </w:pPr>
          </w:p>
        </w:tc>
        <w:tc>
          <w:tcPr>
            <w:tcW w:w="1956" w:type="dxa"/>
            <w:vMerge w:val="continue"/>
          </w:tcPr>
          <w:p>
            <w:pPr>
              <w:adjustRightInd w:val="0"/>
              <w:snapToGrid w:val="0"/>
              <w:spacing w:line="560" w:lineRule="exact"/>
              <w:contextualSpacing/>
              <w:rPr>
                <w:rFonts w:ascii="仿宋_GB2312" w:eastAsia="仿宋_GB2312"/>
                <w:sz w:val="32"/>
                <w:szCs w:val="32"/>
              </w:rPr>
            </w:pPr>
          </w:p>
        </w:tc>
        <w:tc>
          <w:tcPr>
            <w:tcW w:w="1968" w:type="dxa"/>
            <w:vAlign w:val="center"/>
          </w:tcPr>
          <w:p>
            <w:pPr>
              <w:adjustRightInd w:val="0"/>
              <w:snapToGrid w:val="0"/>
              <w:spacing w:line="560" w:lineRule="exact"/>
              <w:contextualSpacing/>
              <w:jc w:val="center"/>
              <w:rPr>
                <w:rFonts w:ascii="仿宋_GB2312" w:eastAsia="仿宋_GB2312"/>
                <w:sz w:val="32"/>
                <w:szCs w:val="32"/>
              </w:rPr>
            </w:pPr>
            <w:r>
              <w:rPr>
                <w:rFonts w:hint="eastAsia" w:ascii="仿宋_GB2312" w:eastAsia="仿宋_GB2312"/>
                <w:sz w:val="32"/>
                <w:szCs w:val="32"/>
              </w:rPr>
              <w:t>姓名</w:t>
            </w:r>
          </w:p>
        </w:tc>
        <w:tc>
          <w:tcPr>
            <w:tcW w:w="2304" w:type="dxa"/>
            <w:vAlign w:val="center"/>
          </w:tcPr>
          <w:p>
            <w:pPr>
              <w:adjustRightInd w:val="0"/>
              <w:snapToGrid w:val="0"/>
              <w:spacing w:line="560" w:lineRule="exact"/>
              <w:contextualSpacing/>
              <w:jc w:val="center"/>
              <w:rPr>
                <w:rFonts w:ascii="仿宋_GB2312" w:eastAsia="仿宋_GB2312"/>
                <w:sz w:val="32"/>
                <w:szCs w:val="32"/>
              </w:rPr>
            </w:pPr>
            <w:r>
              <w:rPr>
                <w:rFonts w:hint="eastAsia" w:ascii="仿宋_GB2312" w:eastAsia="仿宋_GB2312"/>
                <w:sz w:val="32"/>
                <w:szCs w:val="32"/>
              </w:rPr>
              <w:t>职务</w:t>
            </w:r>
          </w:p>
        </w:tc>
        <w:tc>
          <w:tcPr>
            <w:tcW w:w="2988" w:type="dxa"/>
            <w:vAlign w:val="center"/>
          </w:tcPr>
          <w:p>
            <w:pPr>
              <w:adjustRightInd w:val="0"/>
              <w:snapToGrid w:val="0"/>
              <w:spacing w:line="560" w:lineRule="exact"/>
              <w:contextualSpacing/>
              <w:jc w:val="center"/>
              <w:rPr>
                <w:rFonts w:ascii="仿宋_GB2312" w:eastAsia="仿宋_GB2312"/>
                <w:sz w:val="32"/>
                <w:szCs w:val="32"/>
              </w:rPr>
            </w:pPr>
            <w:r>
              <w:rPr>
                <w:rFonts w:hint="eastAsia" w:ascii="仿宋_GB2312" w:eastAsia="仿宋_GB2312"/>
                <w:sz w:val="32"/>
                <w:szCs w:val="32"/>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9" w:type="dxa"/>
            <w:vMerge w:val="restart"/>
          </w:tcPr>
          <w:p>
            <w:pPr>
              <w:adjustRightInd w:val="0"/>
              <w:snapToGrid w:val="0"/>
              <w:spacing w:line="560" w:lineRule="exact"/>
              <w:contextualSpacing/>
              <w:rPr>
                <w:rFonts w:ascii="仿宋_GB2312" w:eastAsia="仿宋_GB2312"/>
                <w:sz w:val="32"/>
                <w:szCs w:val="32"/>
              </w:rPr>
            </w:pPr>
          </w:p>
        </w:tc>
        <w:tc>
          <w:tcPr>
            <w:tcW w:w="2904" w:type="dxa"/>
            <w:vMerge w:val="restart"/>
          </w:tcPr>
          <w:p>
            <w:pPr>
              <w:adjustRightInd w:val="0"/>
              <w:snapToGrid w:val="0"/>
              <w:spacing w:line="560" w:lineRule="exact"/>
              <w:contextualSpacing/>
              <w:rPr>
                <w:rFonts w:ascii="仿宋_GB2312" w:eastAsia="仿宋_GB2312"/>
                <w:sz w:val="32"/>
                <w:szCs w:val="32"/>
              </w:rPr>
            </w:pPr>
          </w:p>
        </w:tc>
        <w:tc>
          <w:tcPr>
            <w:tcW w:w="1956" w:type="dxa"/>
            <w:vMerge w:val="restart"/>
          </w:tcPr>
          <w:p>
            <w:pPr>
              <w:adjustRightInd w:val="0"/>
              <w:snapToGrid w:val="0"/>
              <w:spacing w:line="560" w:lineRule="exact"/>
              <w:ind w:firstLine="320" w:firstLineChars="100"/>
              <w:contextualSpacing/>
              <w:rPr>
                <w:rFonts w:ascii="仿宋_GB2312" w:eastAsia="仿宋_GB2312"/>
                <w:sz w:val="32"/>
                <w:szCs w:val="32"/>
              </w:rPr>
            </w:pPr>
          </w:p>
        </w:tc>
        <w:tc>
          <w:tcPr>
            <w:tcW w:w="1968" w:type="dxa"/>
          </w:tcPr>
          <w:p>
            <w:pPr>
              <w:adjustRightInd w:val="0"/>
              <w:snapToGrid w:val="0"/>
              <w:spacing w:line="560" w:lineRule="exact"/>
              <w:contextualSpacing/>
              <w:rPr>
                <w:rFonts w:ascii="仿宋_GB2312" w:eastAsia="仿宋_GB2312"/>
                <w:sz w:val="32"/>
                <w:szCs w:val="32"/>
              </w:rPr>
            </w:pPr>
          </w:p>
        </w:tc>
        <w:tc>
          <w:tcPr>
            <w:tcW w:w="2304" w:type="dxa"/>
          </w:tcPr>
          <w:p>
            <w:pPr>
              <w:adjustRightInd w:val="0"/>
              <w:snapToGrid w:val="0"/>
              <w:spacing w:line="560" w:lineRule="exact"/>
              <w:contextualSpacing/>
              <w:rPr>
                <w:rFonts w:ascii="仿宋_GB2312" w:eastAsia="仿宋_GB2312"/>
                <w:sz w:val="32"/>
                <w:szCs w:val="32"/>
              </w:rPr>
            </w:pPr>
          </w:p>
        </w:tc>
        <w:tc>
          <w:tcPr>
            <w:tcW w:w="2988" w:type="dxa"/>
          </w:tcPr>
          <w:p>
            <w:pPr>
              <w:adjustRightInd w:val="0"/>
              <w:snapToGrid w:val="0"/>
              <w:spacing w:line="560" w:lineRule="exact"/>
              <w:contextualSpacing/>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9" w:type="dxa"/>
            <w:vMerge w:val="continue"/>
          </w:tcPr>
          <w:p>
            <w:pPr>
              <w:adjustRightInd w:val="0"/>
              <w:snapToGrid w:val="0"/>
              <w:spacing w:line="560" w:lineRule="exact"/>
              <w:contextualSpacing/>
              <w:rPr>
                <w:rFonts w:ascii="仿宋_GB2312" w:eastAsia="仿宋_GB2312"/>
                <w:sz w:val="32"/>
                <w:szCs w:val="32"/>
              </w:rPr>
            </w:pPr>
          </w:p>
        </w:tc>
        <w:tc>
          <w:tcPr>
            <w:tcW w:w="2904" w:type="dxa"/>
            <w:vMerge w:val="continue"/>
          </w:tcPr>
          <w:p>
            <w:pPr>
              <w:adjustRightInd w:val="0"/>
              <w:snapToGrid w:val="0"/>
              <w:spacing w:line="560" w:lineRule="exact"/>
              <w:contextualSpacing/>
              <w:rPr>
                <w:rFonts w:ascii="仿宋_GB2312" w:eastAsia="仿宋_GB2312"/>
                <w:sz w:val="32"/>
                <w:szCs w:val="32"/>
              </w:rPr>
            </w:pPr>
          </w:p>
        </w:tc>
        <w:tc>
          <w:tcPr>
            <w:tcW w:w="1956" w:type="dxa"/>
            <w:vMerge w:val="continue"/>
          </w:tcPr>
          <w:p>
            <w:pPr>
              <w:adjustRightInd w:val="0"/>
              <w:snapToGrid w:val="0"/>
              <w:spacing w:line="560" w:lineRule="exact"/>
              <w:contextualSpacing/>
              <w:rPr>
                <w:rFonts w:ascii="仿宋_GB2312" w:eastAsia="仿宋_GB2312"/>
                <w:sz w:val="32"/>
                <w:szCs w:val="32"/>
              </w:rPr>
            </w:pPr>
          </w:p>
        </w:tc>
        <w:tc>
          <w:tcPr>
            <w:tcW w:w="1968" w:type="dxa"/>
          </w:tcPr>
          <w:p>
            <w:pPr>
              <w:adjustRightInd w:val="0"/>
              <w:snapToGrid w:val="0"/>
              <w:spacing w:line="560" w:lineRule="exact"/>
              <w:contextualSpacing/>
              <w:rPr>
                <w:rFonts w:ascii="仿宋_GB2312" w:eastAsia="仿宋_GB2312"/>
                <w:sz w:val="32"/>
                <w:szCs w:val="32"/>
              </w:rPr>
            </w:pPr>
          </w:p>
        </w:tc>
        <w:tc>
          <w:tcPr>
            <w:tcW w:w="2304" w:type="dxa"/>
          </w:tcPr>
          <w:p>
            <w:pPr>
              <w:adjustRightInd w:val="0"/>
              <w:snapToGrid w:val="0"/>
              <w:spacing w:line="560" w:lineRule="exact"/>
              <w:contextualSpacing/>
              <w:rPr>
                <w:rFonts w:ascii="仿宋_GB2312" w:eastAsia="仿宋_GB2312"/>
                <w:sz w:val="32"/>
                <w:szCs w:val="32"/>
              </w:rPr>
            </w:pPr>
          </w:p>
        </w:tc>
        <w:tc>
          <w:tcPr>
            <w:tcW w:w="2988" w:type="dxa"/>
          </w:tcPr>
          <w:p>
            <w:pPr>
              <w:adjustRightInd w:val="0"/>
              <w:snapToGrid w:val="0"/>
              <w:spacing w:line="560" w:lineRule="exact"/>
              <w:contextualSpacing/>
              <w:rPr>
                <w:rFonts w:ascii="仿宋_GB2312" w:eastAsia="仿宋_GB2312"/>
                <w:sz w:val="32"/>
                <w:szCs w:val="32"/>
              </w:rPr>
            </w:pPr>
          </w:p>
        </w:tc>
      </w:tr>
    </w:tbl>
    <w:p>
      <w:pPr>
        <w:adjustRightInd w:val="0"/>
        <w:snapToGrid w:val="0"/>
        <w:spacing w:line="560" w:lineRule="exact"/>
        <w:contextualSpacing/>
        <w:rPr>
          <w:rFonts w:ascii="仿宋_GB2312" w:eastAsia="仿宋_GB2312"/>
          <w:sz w:val="32"/>
          <w:szCs w:val="32"/>
        </w:rPr>
      </w:pPr>
    </w:p>
    <w:p>
      <w:pPr>
        <w:ind w:firstLine="640" w:firstLineChars="200"/>
        <w:jc w:val="right"/>
        <w:rPr>
          <w:rFonts w:ascii="Times New Roman" w:hAnsi="Times New Roman" w:eastAsia="仿宋_GB2312" w:cs="微软雅黑"/>
          <w:sz w:val="32"/>
          <w:szCs w:val="32"/>
          <w:shd w:val="clear" w:color="auto" w:fill="FFFFFF"/>
        </w:rPr>
        <w:sectPr>
          <w:pgSz w:w="16783" w:h="11850" w:orient="landscape"/>
          <w:pgMar w:top="1440" w:right="1531" w:bottom="1440" w:left="1531" w:header="851" w:footer="992" w:gutter="0"/>
          <w:cols w:space="0" w:num="1"/>
          <w:docGrid w:type="lines" w:linePitch="319" w:charSpace="0"/>
        </w:sectPr>
      </w:pPr>
    </w:p>
    <w:p>
      <w:pPr>
        <w:adjustRightInd w:val="0"/>
        <w:snapToGrid w:val="0"/>
        <w:rPr>
          <w:rFonts w:ascii="黑体" w:hAnsi="黑体" w:eastAsia="黑体" w:cs="黑体"/>
          <w:sz w:val="28"/>
          <w:szCs w:val="28"/>
        </w:rPr>
      </w:pPr>
      <w:r>
        <w:rPr>
          <w:rFonts w:hint="eastAsia" w:ascii="黑体" w:hAnsi="黑体" w:eastAsia="黑体" w:cs="黑体"/>
          <w:sz w:val="28"/>
          <w:szCs w:val="28"/>
        </w:rPr>
        <w:t>附件3</w:t>
      </w:r>
    </w:p>
    <w:p>
      <w:pPr>
        <w:adjustRightInd w:val="0"/>
        <w:snapToGrid w:val="0"/>
        <w:rPr>
          <w:rFonts w:ascii="黑体" w:hAnsi="黑体" w:eastAsia="黑体" w:cs="黑体"/>
          <w:sz w:val="28"/>
          <w:szCs w:val="28"/>
        </w:rPr>
      </w:pPr>
    </w:p>
    <w:p>
      <w:pPr>
        <w:adjustRightInd w:val="0"/>
        <w:snapToGrid w:val="0"/>
        <w:jc w:val="center"/>
        <w:rPr>
          <w:rFonts w:hint="eastAsia" w:ascii="黑体" w:hAnsi="黑体" w:eastAsia="黑体" w:cs="黑体"/>
          <w:sz w:val="28"/>
          <w:szCs w:val="28"/>
          <w:lang w:eastAsia="zh-CN"/>
        </w:rPr>
      </w:pPr>
      <w:r>
        <w:rPr>
          <w:rFonts w:hint="eastAsia" w:ascii="黑体" w:hAnsi="黑体" w:eastAsia="黑体" w:cs="黑体"/>
          <w:sz w:val="28"/>
          <w:szCs w:val="28"/>
          <w:lang w:val="en-US" w:eastAsia="zh-CN"/>
        </w:rPr>
        <w:drawing>
          <wp:inline distT="0" distB="0" distL="114300" distR="114300">
            <wp:extent cx="1939925" cy="2550160"/>
            <wp:effectExtent l="0" t="0" r="3175" b="2540"/>
            <wp:docPr id="5" name="图片 5" descr="d0a5c5a06355492b72a0bd3e85354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d0a5c5a06355492b72a0bd3e853546c"/>
                    <pic:cNvPicPr>
                      <a:picLocks noChangeAspect="1"/>
                    </pic:cNvPicPr>
                  </pic:nvPicPr>
                  <pic:blipFill>
                    <a:blip r:embed="rId5"/>
                    <a:srcRect l="4992" t="21104" r="5219" b="23004"/>
                    <a:stretch>
                      <a:fillRect/>
                    </a:stretch>
                  </pic:blipFill>
                  <pic:spPr>
                    <a:xfrm>
                      <a:off x="0" y="0"/>
                      <a:ext cx="1939925" cy="2550160"/>
                    </a:xfrm>
                    <a:prstGeom prst="rect">
                      <a:avLst/>
                    </a:prstGeom>
                  </pic:spPr>
                </pic:pic>
              </a:graphicData>
            </a:graphic>
          </wp:inline>
        </w:drawing>
      </w:r>
      <w:r>
        <w:rPr>
          <w:rFonts w:hint="eastAsia" w:ascii="黑体" w:hAnsi="黑体" w:eastAsia="黑体" w:cs="黑体"/>
          <w:sz w:val="28"/>
          <w:szCs w:val="28"/>
          <w:lang w:val="en-US" w:eastAsia="zh-CN"/>
        </w:rPr>
        <w:t xml:space="preserve">    </w:t>
      </w:r>
      <w:r>
        <w:rPr>
          <w:rFonts w:hint="eastAsia" w:ascii="黑体" w:hAnsi="黑体" w:eastAsia="黑体" w:cs="黑体"/>
          <w:sz w:val="28"/>
          <w:szCs w:val="28"/>
          <w:lang w:eastAsia="zh-CN"/>
        </w:rPr>
        <w:drawing>
          <wp:inline distT="0" distB="0" distL="114300" distR="114300">
            <wp:extent cx="1917065" cy="2576830"/>
            <wp:effectExtent l="0" t="0" r="6985" b="13970"/>
            <wp:docPr id="6" name="图片 6" descr="accdfe9b295ae5df743c9e76b901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accdfe9b295ae5df743c9e76b901278"/>
                    <pic:cNvPicPr>
                      <a:picLocks noChangeAspect="1"/>
                    </pic:cNvPicPr>
                  </pic:nvPicPr>
                  <pic:blipFill>
                    <a:blip r:embed="rId6"/>
                    <a:srcRect l="6354" t="21141" r="5900" b="23004"/>
                    <a:stretch>
                      <a:fillRect/>
                    </a:stretch>
                  </pic:blipFill>
                  <pic:spPr>
                    <a:xfrm>
                      <a:off x="0" y="0"/>
                      <a:ext cx="1917065" cy="2576830"/>
                    </a:xfrm>
                    <a:prstGeom prst="rect">
                      <a:avLst/>
                    </a:prstGeom>
                  </pic:spPr>
                </pic:pic>
              </a:graphicData>
            </a:graphic>
          </wp:inline>
        </w:drawing>
      </w:r>
    </w:p>
    <w:p>
      <w:pPr>
        <w:pStyle w:val="2"/>
        <w:rPr>
          <w:rFonts w:hint="eastAsia"/>
          <w:lang w:eastAsia="zh-CN"/>
        </w:rPr>
      </w:pPr>
      <w:r>
        <w:rPr>
          <w:rFonts w:hint="eastAsia"/>
          <w:lang w:eastAsia="zh-CN"/>
        </w:rPr>
        <w:drawing>
          <wp:inline distT="0" distB="0" distL="114300" distR="114300">
            <wp:extent cx="1970405" cy="2642870"/>
            <wp:effectExtent l="0" t="0" r="10795" b="5080"/>
            <wp:docPr id="7" name="图片 7" descr="675433d9ccb19a86da9ed4f4d1dd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675433d9ccb19a86da9ed4f4d1dd214"/>
                    <pic:cNvPicPr>
                      <a:picLocks noChangeAspect="1"/>
                    </pic:cNvPicPr>
                  </pic:nvPicPr>
                  <pic:blipFill>
                    <a:blip r:embed="rId7"/>
                    <a:srcRect l="5673" t="21248" r="6581" b="23004"/>
                    <a:stretch>
                      <a:fillRect/>
                    </a:stretch>
                  </pic:blipFill>
                  <pic:spPr>
                    <a:xfrm>
                      <a:off x="0" y="0"/>
                      <a:ext cx="1970405" cy="2642870"/>
                    </a:xfrm>
                    <a:prstGeom prst="rect">
                      <a:avLst/>
                    </a:prstGeom>
                  </pic:spPr>
                </pic:pic>
              </a:graphicData>
            </a:graphic>
          </wp:inline>
        </w:drawing>
      </w:r>
    </w:p>
    <w:p>
      <w:pPr>
        <w:adjustRightInd w:val="0"/>
        <w:snapToGrid w:val="0"/>
        <w:rPr>
          <w:rFonts w:ascii="黑体" w:hAnsi="黑体" w:eastAsia="黑体" w:cs="黑体"/>
          <w:sz w:val="28"/>
          <w:szCs w:val="28"/>
        </w:rPr>
      </w:pPr>
    </w:p>
    <w:p>
      <w:pPr>
        <w:rPr>
          <w:rFonts w:hint="eastAsia" w:ascii="黑体" w:hAnsi="黑体" w:eastAsia="黑体" w:cs="黑体"/>
          <w:sz w:val="28"/>
          <w:szCs w:val="28"/>
        </w:rPr>
      </w:pPr>
      <w:r>
        <w:rPr>
          <w:rFonts w:hint="eastAsia" w:ascii="黑体" w:hAnsi="黑体" w:eastAsia="黑体" w:cs="黑体"/>
          <w:sz w:val="28"/>
          <w:szCs w:val="28"/>
        </w:rPr>
        <w:br w:type="page"/>
      </w:r>
    </w:p>
    <w:p>
      <w:pPr>
        <w:adjustRightInd w:val="0"/>
        <w:snapToGrid w:val="0"/>
        <w:spacing w:line="600" w:lineRule="exact"/>
        <w:rPr>
          <w:rFonts w:ascii="黑体" w:hAnsi="黑体" w:eastAsia="黑体" w:cs="黑体"/>
          <w:sz w:val="28"/>
          <w:szCs w:val="28"/>
        </w:rPr>
      </w:pPr>
      <w:r>
        <w:rPr>
          <w:rFonts w:hint="eastAsia" w:ascii="黑体" w:hAnsi="黑体" w:eastAsia="黑体" w:cs="黑体"/>
          <w:sz w:val="28"/>
          <w:szCs w:val="28"/>
        </w:rPr>
        <w:t>附件4</w:t>
      </w:r>
    </w:p>
    <w:p>
      <w:pPr>
        <w:autoSpaceDE w:val="0"/>
        <w:autoSpaceDN w:val="0"/>
        <w:adjustRightInd w:val="0"/>
        <w:spacing w:line="52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光谷未来城平面图</w:t>
      </w:r>
    </w:p>
    <w:p>
      <w:pPr>
        <w:rPr>
          <w:rFonts w:hint="eastAsia" w:eastAsia="宋体"/>
          <w:lang w:eastAsia="zh-CN"/>
        </w:rPr>
      </w:pPr>
      <w:r>
        <w:rPr>
          <w:rFonts w:hint="eastAsia" w:eastAsia="宋体"/>
          <w:lang w:eastAsia="zh-CN"/>
        </w:rPr>
        <w:drawing>
          <wp:inline distT="0" distB="0" distL="114300" distR="114300">
            <wp:extent cx="5454650" cy="3860800"/>
            <wp:effectExtent l="0" t="0" r="12700" b="6350"/>
            <wp:docPr id="4" name="图片 4" descr="3317acffc5cbc2cb9dc45b0fead9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3317acffc5cbc2cb9dc45b0fead9700"/>
                    <pic:cNvPicPr>
                      <a:picLocks noChangeAspect="1"/>
                    </pic:cNvPicPr>
                  </pic:nvPicPr>
                  <pic:blipFill>
                    <a:blip r:embed="rId8"/>
                    <a:stretch>
                      <a:fillRect/>
                    </a:stretch>
                  </pic:blipFill>
                  <pic:spPr>
                    <a:xfrm>
                      <a:off x="0" y="0"/>
                      <a:ext cx="5454650" cy="3860800"/>
                    </a:xfrm>
                    <a:prstGeom prst="rect">
                      <a:avLst/>
                    </a:prstGeom>
                  </pic:spPr>
                </pic:pic>
              </a:graphicData>
            </a:graphic>
          </wp:inline>
        </w:drawing>
      </w:r>
    </w:p>
    <w:p>
      <w:pPr>
        <w:autoSpaceDE w:val="0"/>
        <w:autoSpaceDN w:val="0"/>
        <w:adjustRightInd w:val="0"/>
        <w:jc w:val="cente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6"/>
                            <w:rPr>
                              <w:sz w:val="22"/>
                              <w:szCs w:val="36"/>
                            </w:rPr>
                          </w:pPr>
                          <w:r>
                            <w:rPr>
                              <w:rFonts w:hint="eastAsia"/>
                              <w:sz w:val="22"/>
                              <w:szCs w:val="36"/>
                            </w:rPr>
                            <w:fldChar w:fldCharType="begin"/>
                          </w:r>
                          <w:r>
                            <w:rPr>
                              <w:rFonts w:hint="eastAsia"/>
                              <w:sz w:val="22"/>
                              <w:szCs w:val="36"/>
                            </w:rPr>
                            <w:instrText xml:space="preserve"> PAGE  \* MERGEFORMAT </w:instrText>
                          </w:r>
                          <w:r>
                            <w:rPr>
                              <w:rFonts w:hint="eastAsia"/>
                              <w:sz w:val="22"/>
                              <w:szCs w:val="36"/>
                            </w:rPr>
                            <w:fldChar w:fldCharType="separate"/>
                          </w:r>
                          <w:r>
                            <w:rPr>
                              <w:sz w:val="22"/>
                              <w:szCs w:val="36"/>
                            </w:rPr>
                            <w:t>6</w:t>
                          </w:r>
                          <w:r>
                            <w:rPr>
                              <w:rFonts w:hint="eastAsia"/>
                              <w:sz w:val="22"/>
                              <w:szCs w:val="36"/>
                            </w:rPr>
                            <w:fldChar w:fldCharType="end"/>
                          </w:r>
                        </w:p>
                      </w:txbxContent>
                    </wps:txbx>
                    <wps:bodyPr vert="horz" wrap="none" lIns="0" tIns="0" rIns="0" bIns="0" anchor="t">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naaT/JAQAAk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VXKoD1jRwftwB1OGFCa5Qws2fUkIG7Kr56uraohM0uZyvVqvSzJcUm1OCKd4uB4A4zvlLUtB&#10;zYGeLbspTh8wjkfnI6mbcWl1/lYbM1bTTpFojsRSFIf9MLHd++ZMKmnoCbzz8JWznp685o4mnDPz&#10;3pGjaTrmAOZgPwfCSbpY85EXhrfHSO0zt9Rs7DBxoKfK6qaxSrPwd55PPfxK2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GdppP8kBAACSAwAADgAAAAAAAAABACAAAAAfAQAAZHJzL2Uyb0Rv&#10;Yy54bWxQSwUGAAAAAAYABgBZAQAAWgUAAAAA&#10;">
              <v:fill on="f" focussize="0,0"/>
              <v:stroke on="f"/>
              <v:imagedata o:title=""/>
              <o:lock v:ext="edit" aspectratio="f"/>
              <v:textbox inset="0mm,0mm,0mm,0mm" style="mso-fit-shape-to-text:t;">
                <w:txbxContent>
                  <w:p>
                    <w:pPr>
                      <w:pStyle w:val="6"/>
                      <w:rPr>
                        <w:sz w:val="22"/>
                        <w:szCs w:val="36"/>
                      </w:rPr>
                    </w:pPr>
                    <w:r>
                      <w:rPr>
                        <w:rFonts w:hint="eastAsia"/>
                        <w:sz w:val="22"/>
                        <w:szCs w:val="36"/>
                      </w:rPr>
                      <w:fldChar w:fldCharType="begin"/>
                    </w:r>
                    <w:r>
                      <w:rPr>
                        <w:rFonts w:hint="eastAsia"/>
                        <w:sz w:val="22"/>
                        <w:szCs w:val="36"/>
                      </w:rPr>
                      <w:instrText xml:space="preserve"> PAGE  \* MERGEFORMAT </w:instrText>
                    </w:r>
                    <w:r>
                      <w:rPr>
                        <w:rFonts w:hint="eastAsia"/>
                        <w:sz w:val="22"/>
                        <w:szCs w:val="36"/>
                      </w:rPr>
                      <w:fldChar w:fldCharType="separate"/>
                    </w:r>
                    <w:r>
                      <w:rPr>
                        <w:sz w:val="22"/>
                        <w:szCs w:val="36"/>
                      </w:rPr>
                      <w:t>6</w:t>
                    </w:r>
                    <w:r>
                      <w:rPr>
                        <w:rFonts w:hint="eastAsia"/>
                        <w:sz w:val="22"/>
                        <w:szCs w:val="36"/>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A17E96"/>
    <w:rsid w:val="10137532"/>
    <w:rsid w:val="1ABD0FC1"/>
    <w:rsid w:val="247552B2"/>
    <w:rsid w:val="282B0224"/>
    <w:rsid w:val="2CD82B55"/>
    <w:rsid w:val="39D95B0D"/>
    <w:rsid w:val="3B3A11B3"/>
    <w:rsid w:val="3C793F06"/>
    <w:rsid w:val="3F967BFE"/>
    <w:rsid w:val="436F7BED"/>
    <w:rsid w:val="46CA73DA"/>
    <w:rsid w:val="4707757D"/>
    <w:rsid w:val="4FB86A52"/>
    <w:rsid w:val="6EA868A6"/>
    <w:rsid w:val="70B65E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4"/>
      <w:lang w:val="en-US" w:eastAsia="zh-CN" w:bidi="ar-SA"/>
    </w:rPr>
  </w:style>
  <w:style w:type="character" w:default="1" w:styleId="10">
    <w:name w:val="Default Paragraph Font"/>
    <w:qFormat/>
    <w:uiPriority w:val="1"/>
  </w:style>
  <w:style w:type="table" w:default="1" w:styleId="9">
    <w:name w:val="Normal Table"/>
    <w:qFormat/>
    <w:uiPriority w:val="99"/>
    <w:tblPr>
      <w:tblCellMar>
        <w:top w:w="0" w:type="dxa"/>
        <w:left w:w="108" w:type="dxa"/>
        <w:bottom w:w="0" w:type="dxa"/>
        <w:right w:w="108" w:type="dxa"/>
      </w:tblCellMar>
    </w:tblPr>
  </w:style>
  <w:style w:type="paragraph" w:styleId="2">
    <w:name w:val="Title"/>
    <w:basedOn w:val="3"/>
    <w:next w:val="1"/>
    <w:qFormat/>
    <w:uiPriority w:val="0"/>
    <w:pPr>
      <w:jc w:val="center"/>
      <w:outlineLvl w:val="0"/>
    </w:pPr>
    <w:rPr>
      <w:rFonts w:ascii="Cambria" w:hAnsi="Cambria"/>
      <w:b/>
      <w:bCs/>
      <w:kern w:val="0"/>
      <w:sz w:val="32"/>
      <w:szCs w:val="32"/>
    </w:rPr>
  </w:style>
  <w:style w:type="paragraph" w:styleId="3">
    <w:name w:val="toc 2"/>
    <w:basedOn w:val="1"/>
    <w:next w:val="1"/>
    <w:qFormat/>
    <w:uiPriority w:val="0"/>
    <w:pPr>
      <w:ind w:left="420" w:leftChars="200"/>
    </w:pPr>
    <w:rPr>
      <w:rFonts w:ascii="Times New Roman" w:hAnsi="Times New Roman"/>
    </w:rPr>
  </w:style>
  <w:style w:type="paragraph" w:styleId="4">
    <w:name w:val="annotation text"/>
    <w:basedOn w:val="1"/>
    <w:link w:val="14"/>
    <w:qFormat/>
    <w:uiPriority w:val="0"/>
    <w:pPr>
      <w:jc w:val="left"/>
    </w:pPr>
  </w:style>
  <w:style w:type="paragraph" w:styleId="5">
    <w:name w:val="Balloon Text"/>
    <w:basedOn w:val="1"/>
    <w:link w:val="13"/>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annotation subject"/>
    <w:basedOn w:val="4"/>
    <w:next w:val="4"/>
    <w:link w:val="15"/>
    <w:qFormat/>
    <w:uiPriority w:val="0"/>
    <w:rPr>
      <w:b/>
      <w:bCs/>
    </w:rPr>
  </w:style>
  <w:style w:type="character" w:styleId="11">
    <w:name w:val="Strong"/>
    <w:qFormat/>
    <w:uiPriority w:val="0"/>
    <w:rPr>
      <w:b/>
      <w:bCs/>
    </w:rPr>
  </w:style>
  <w:style w:type="character" w:styleId="12">
    <w:name w:val="annotation reference"/>
    <w:basedOn w:val="10"/>
    <w:qFormat/>
    <w:uiPriority w:val="0"/>
    <w:rPr>
      <w:sz w:val="21"/>
      <w:szCs w:val="21"/>
    </w:rPr>
  </w:style>
  <w:style w:type="character" w:customStyle="1" w:styleId="13">
    <w:name w:val="批注框文本 Char"/>
    <w:basedOn w:val="10"/>
    <w:link w:val="5"/>
    <w:qFormat/>
    <w:uiPriority w:val="0"/>
    <w:rPr>
      <w:rFonts w:ascii="Calibri" w:hAnsi="Calibri" w:eastAsia="宋体" w:cs="宋体"/>
      <w:kern w:val="2"/>
      <w:sz w:val="18"/>
      <w:szCs w:val="18"/>
    </w:rPr>
  </w:style>
  <w:style w:type="character" w:customStyle="1" w:styleId="14">
    <w:name w:val="批注文字 Char"/>
    <w:basedOn w:val="10"/>
    <w:link w:val="4"/>
    <w:qFormat/>
    <w:uiPriority w:val="0"/>
    <w:rPr>
      <w:rFonts w:ascii="Calibri" w:hAnsi="Calibri" w:eastAsia="宋体" w:cs="宋体"/>
      <w:kern w:val="2"/>
      <w:sz w:val="21"/>
      <w:szCs w:val="24"/>
    </w:rPr>
  </w:style>
  <w:style w:type="character" w:customStyle="1" w:styleId="15">
    <w:name w:val="批注主题 Char"/>
    <w:basedOn w:val="14"/>
    <w:link w:val="8"/>
    <w:qFormat/>
    <w:uiPriority w:val="0"/>
    <w:rPr>
      <w:rFonts w:ascii="Calibri" w:hAnsi="Calibri" w:eastAsia="宋体" w:cs="宋体"/>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1313</Words>
  <Characters>1531</Characters>
  <Paragraphs>181</Paragraphs>
  <TotalTime>3</TotalTime>
  <ScaleCrop>false</ScaleCrop>
  <LinksUpToDate>false</LinksUpToDate>
  <CharactersWithSpaces>1574</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2020-08-24T07:47:00Z</dcterms:created>
  <dc:creator>静静</dc:creator>
  <cp:lastModifiedBy>孙海冰</cp:lastModifiedBy>
  <cp:lastPrinted>2021-08-26T03:02:00Z</cp:lastPrinted>
  <dcterms:modified xsi:type="dcterms:W3CDTF">2021-09-01T03:29:08Z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F0F6E28AF67D45028C24475E6EC0E38B</vt:lpwstr>
  </property>
</Properties>
</file>