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实验动物使用许可证名单（2021年第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  <w:lang w:val="en-US" w:eastAsia="zh-CN"/>
        </w:rPr>
        <w:t>四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批）</w:t>
      </w:r>
    </w:p>
    <w:tbl>
      <w:tblPr>
        <w:tblStyle w:val="4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426"/>
        <w:gridCol w:w="1000"/>
        <w:gridCol w:w="2258"/>
        <w:gridCol w:w="1784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tblHeader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tblHeader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齐鲁医药学院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李亚鹏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山东省淄博市人民西路1678号齐鲁医药学院2号楼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tblHeader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山东华鲁制药有限公司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刘健</w:t>
            </w:r>
          </w:p>
        </w:tc>
        <w:tc>
          <w:tcPr>
            <w:tcW w:w="2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山东省聊城市茌平区振兴街道华鲁街1号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普通环境+IVC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tblHeader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普通环境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普通级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tblHeader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山东省肿瘤防治研究院（山东省肿瘤医院）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于金明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济南市槐荫区济兖路440号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小鼠、大鼠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firstLine="624"/>
        <w:textAlignment w:val="auto"/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rFonts w:hint="eastAsia"/>
      </w:rPr>
      <w:t>—</w:t>
    </w:r>
    <w:r>
      <w:rPr>
        <w:rFonts w:hint="default" w:ascii="Times New Roman" w:hAnsi="Times New Roman" w:cs="Times New Roman"/>
      </w:rPr>
      <w:t xml:space="preserve"> 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Style w:val="6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rFonts w:hint="eastAsia"/>
      </w:rPr>
      <w:t>—</w:t>
    </w:r>
    <w:r>
      <w:rPr>
        <w:rFonts w:hint="default" w:ascii="Times New Roman" w:hAnsi="Times New Roman" w:cs="Times New Roman"/>
      </w:rPr>
      <w:t xml:space="preserve"> </w:t>
    </w:r>
    <w:r>
      <w:rPr>
        <w:rFonts w:hint="default" w:ascii="Times New Roman" w:hAnsi="Times New Roman" w:cs="Times New Roman"/>
      </w:rPr>
      <w:fldChar w:fldCharType="begin"/>
    </w:r>
    <w:r>
      <w:rPr>
        <w:rStyle w:val="6"/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6"/>
        <w:rFonts w:hint="default" w:ascii="Times New Roman" w:hAnsi="Times New Roman" w:cs="Times New Roman"/>
      </w:rPr>
      <w:t>2</w:t>
    </w:r>
    <w:r>
      <w:rPr>
        <w:rFonts w:hint="default" w:ascii="Times New Roman" w:hAnsi="Times New Roman" w:cs="Times New Roman"/>
      </w:rPr>
      <w:fldChar w:fldCharType="end"/>
    </w:r>
    <w:r>
      <w:rPr>
        <w:rStyle w:val="6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7F03"/>
    <w:rsid w:val="02077E65"/>
    <w:rsid w:val="033E57EA"/>
    <w:rsid w:val="05646AEC"/>
    <w:rsid w:val="05AD60E2"/>
    <w:rsid w:val="05D70AD0"/>
    <w:rsid w:val="06850FF3"/>
    <w:rsid w:val="07BA6064"/>
    <w:rsid w:val="08F719FC"/>
    <w:rsid w:val="0D302E9F"/>
    <w:rsid w:val="0D4F6D24"/>
    <w:rsid w:val="0D6C4DD7"/>
    <w:rsid w:val="118F3A02"/>
    <w:rsid w:val="11CF4E2A"/>
    <w:rsid w:val="1D991781"/>
    <w:rsid w:val="21845D66"/>
    <w:rsid w:val="25997993"/>
    <w:rsid w:val="27B860A0"/>
    <w:rsid w:val="28F71C56"/>
    <w:rsid w:val="2DA54AD0"/>
    <w:rsid w:val="2DF51F07"/>
    <w:rsid w:val="30313C03"/>
    <w:rsid w:val="314E5FC4"/>
    <w:rsid w:val="335A5373"/>
    <w:rsid w:val="348E780A"/>
    <w:rsid w:val="36EB3741"/>
    <w:rsid w:val="41F631F1"/>
    <w:rsid w:val="43A9407B"/>
    <w:rsid w:val="4556735C"/>
    <w:rsid w:val="4C2C2573"/>
    <w:rsid w:val="4FDD2FAF"/>
    <w:rsid w:val="50BC30D1"/>
    <w:rsid w:val="510562C3"/>
    <w:rsid w:val="5BE1296D"/>
    <w:rsid w:val="5C0F423F"/>
    <w:rsid w:val="5FC11DCE"/>
    <w:rsid w:val="5FFD42B7"/>
    <w:rsid w:val="603B7F03"/>
    <w:rsid w:val="657704CD"/>
    <w:rsid w:val="65FD0A28"/>
    <w:rsid w:val="67AD5164"/>
    <w:rsid w:val="69FE5352"/>
    <w:rsid w:val="6A44560E"/>
    <w:rsid w:val="6DA7711B"/>
    <w:rsid w:val="6E745DEA"/>
    <w:rsid w:val="6EE74500"/>
    <w:rsid w:val="7471735F"/>
    <w:rsid w:val="74E5396B"/>
    <w:rsid w:val="761F3E0B"/>
    <w:rsid w:val="782B32B8"/>
    <w:rsid w:val="7AB759BC"/>
    <w:rsid w:val="7C29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2020-12-07T23:13:00Z</dcterms:created>
  <dc:creator>郭中坤</dc:creator>
  <cp:lastModifiedBy>郭中坤</cp:lastModifiedBy>
  <dcterms:modified xsi:type="dcterms:W3CDTF">2021-04-13T22:58:14Z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D737A881FB2445C28FEC2E102EB0B614</vt:lpwstr>
  </property>
</Properties>
</file>