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3</w:t>
      </w:r>
    </w:p>
    <w:p>
      <w:pPr>
        <w:widowControl/>
        <w:jc w:val="left"/>
        <w:rPr>
          <w:rFonts w:ascii="黑体" w:hAnsi="黑体" w:eastAsia="黑体" w:cs="黑体"/>
          <w:sz w:val="28"/>
          <w:szCs w:val="28"/>
        </w:rPr>
      </w:pPr>
    </w:p>
    <w:p>
      <w:pPr>
        <w:spacing w:line="600" w:lineRule="exact"/>
        <w:jc w:val="center"/>
        <w:rPr>
          <w:rFonts w:ascii="方正小标宋简体" w:hAnsi="宋体" w:eastAsia="方正小标宋简体"/>
          <w:color w:val="000000"/>
          <w:sz w:val="44"/>
          <w:szCs w:val="56"/>
        </w:rPr>
      </w:pPr>
      <w:r>
        <w:rPr>
          <w:rFonts w:hint="eastAsia" w:ascii="方正小标宋简体" w:hAnsi="宋体" w:eastAsia="方正小标宋简体"/>
          <w:color w:val="000000"/>
          <w:sz w:val="44"/>
          <w:szCs w:val="56"/>
        </w:rPr>
        <w:t>高端装备制造领域现场晋级实施方案</w:t>
      </w:r>
    </w:p>
    <w:p>
      <w:pPr>
        <w:pStyle w:val="3"/>
        <w:shd w:val="clear" w:color="auto" w:fill="FFFFFF"/>
        <w:spacing w:beforeAutospacing="0" w:afterAutospacing="0" w:line="600" w:lineRule="exact"/>
        <w:jc w:val="both"/>
        <w:rPr>
          <w:rStyle w:val="8"/>
          <w:rFonts w:ascii="黑体" w:hAnsi="黑体" w:eastAsia="黑体"/>
          <w:b w:val="0"/>
          <w:bCs w:val="0"/>
          <w:color w:val="000000"/>
          <w:sz w:val="32"/>
        </w:rPr>
      </w:pPr>
    </w:p>
    <w:p>
      <w:pPr>
        <w:spacing w:line="580" w:lineRule="exact"/>
        <w:ind w:firstLine="640" w:firstLineChars="200"/>
        <w:rPr>
          <w:rStyle w:val="8"/>
          <w:rFonts w:ascii="Times New Roman" w:hAnsi="Times New Roman" w:eastAsia="仿宋_GB2312" w:cs="微软雅黑"/>
          <w:b w:val="0"/>
          <w:bCs w:val="0"/>
          <w:sz w:val="32"/>
          <w:szCs w:val="32"/>
          <w:shd w:val="clear" w:color="auto" w:fill="FFFFFF"/>
        </w:rPr>
      </w:pPr>
      <w:r>
        <w:rPr>
          <w:rFonts w:hint="eastAsia" w:ascii="Times New Roman" w:hAnsi="Times New Roman" w:eastAsia="仿宋_GB2312" w:cs="微软雅黑"/>
          <w:sz w:val="32"/>
          <w:szCs w:val="32"/>
          <w:shd w:val="clear" w:color="auto" w:fill="FFFFFF"/>
        </w:rPr>
        <w:t>第十二届中国创新创业大赛山东赛区暨</w:t>
      </w:r>
      <w:r>
        <w:rPr>
          <w:rFonts w:ascii="Times New Roman" w:hAnsi="Times New Roman" w:eastAsia="仿宋_GB2312" w:cs="微软雅黑"/>
          <w:sz w:val="32"/>
          <w:szCs w:val="32"/>
          <w:shd w:val="clear" w:color="auto" w:fill="FFFFFF"/>
        </w:rPr>
        <w:t>2023</w:t>
      </w:r>
      <w:r>
        <w:rPr>
          <w:rFonts w:hint="eastAsia" w:ascii="Times New Roman" w:hAnsi="Times New Roman" w:eastAsia="仿宋_GB2312" w:cs="微软雅黑"/>
          <w:sz w:val="32"/>
          <w:szCs w:val="32"/>
          <w:shd w:val="clear" w:color="auto" w:fill="FFFFFF"/>
        </w:rPr>
        <w:t>年“建行创业者港湾”山东省中小微企业创新竞技行动计划（以下简称“竞技行动”）高端装备制造领域现场晋级活动将于</w:t>
      </w:r>
      <w:r>
        <w:rPr>
          <w:rFonts w:ascii="Times New Roman" w:hAnsi="Times New Roman" w:eastAsia="仿宋_GB2312" w:cs="微软雅黑"/>
          <w:sz w:val="32"/>
          <w:szCs w:val="32"/>
          <w:shd w:val="clear" w:color="auto" w:fill="FFFFFF"/>
        </w:rPr>
        <w:t>8</w:t>
      </w:r>
      <w:r>
        <w:rPr>
          <w:rFonts w:hint="eastAsia" w:ascii="Times New Roman" w:hAnsi="Times New Roman" w:eastAsia="仿宋_GB2312" w:cs="微软雅黑"/>
          <w:sz w:val="32"/>
          <w:szCs w:val="32"/>
          <w:shd w:val="clear" w:color="auto" w:fill="FFFFFF"/>
        </w:rPr>
        <w:t>月</w:t>
      </w:r>
      <w:r>
        <w:rPr>
          <w:rFonts w:ascii="Times New Roman" w:hAnsi="Times New Roman" w:eastAsia="仿宋_GB2312" w:cs="微软雅黑"/>
          <w:sz w:val="32"/>
          <w:szCs w:val="32"/>
          <w:shd w:val="clear" w:color="auto" w:fill="FFFFFF"/>
        </w:rPr>
        <w:t>2</w:t>
      </w:r>
      <w:r>
        <w:rPr>
          <w:rFonts w:hint="eastAsia" w:ascii="Times New Roman" w:hAnsi="Times New Roman" w:eastAsia="仿宋_GB2312" w:cs="微软雅黑"/>
          <w:sz w:val="32"/>
          <w:szCs w:val="32"/>
          <w:shd w:val="clear" w:color="auto" w:fill="FFFFFF"/>
        </w:rPr>
        <w:t>2日</w:t>
      </w:r>
      <w:r>
        <w:rPr>
          <w:rFonts w:ascii="Times New Roman" w:hAnsi="Times New Roman" w:eastAsia="仿宋_GB2312" w:cs="微软雅黑"/>
          <w:sz w:val="32"/>
          <w:szCs w:val="32"/>
          <w:shd w:val="clear" w:color="auto" w:fill="FFFFFF"/>
        </w:rPr>
        <w:t>-2</w:t>
      </w:r>
      <w:r>
        <w:rPr>
          <w:rFonts w:hint="eastAsia" w:ascii="Times New Roman" w:hAnsi="Times New Roman" w:eastAsia="仿宋_GB2312" w:cs="微软雅黑"/>
          <w:sz w:val="32"/>
          <w:szCs w:val="32"/>
          <w:shd w:val="clear" w:color="auto" w:fill="FFFFFF"/>
        </w:rPr>
        <w:t>4日在潍坊市举办。为做好活动的组织工作，制定实施方案如下。</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一、参加现场晋级范围</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高端装备制造领域网上初选晋级企业、团队。</w:t>
      </w:r>
    </w:p>
    <w:p>
      <w:pPr>
        <w:pStyle w:val="3"/>
        <w:shd w:val="clear" w:color="auto" w:fill="FFFFFF"/>
        <w:spacing w:beforeAutospacing="0" w:afterAutospacing="0" w:line="600" w:lineRule="exact"/>
        <w:ind w:firstLine="643" w:firstLineChars="200"/>
        <w:jc w:val="both"/>
        <w:rPr>
          <w:rStyle w:val="8"/>
          <w:rFonts w:ascii="黑体" w:hAnsi="黑体" w:eastAsia="黑体"/>
          <w:b w:val="0"/>
          <w:bCs w:val="0"/>
          <w:color w:val="000000"/>
          <w:sz w:val="32"/>
        </w:rPr>
      </w:pPr>
      <w:r>
        <w:rPr>
          <w:rStyle w:val="8"/>
          <w:rFonts w:hint="eastAsia" w:ascii="黑体" w:hAnsi="黑体" w:eastAsia="黑体"/>
          <w:color w:val="000000"/>
          <w:sz w:val="32"/>
        </w:rPr>
        <w:t>二、活动时间</w:t>
      </w:r>
    </w:p>
    <w:p>
      <w:pPr>
        <w:pStyle w:val="3"/>
        <w:shd w:val="clear" w:color="auto" w:fill="FFFFFF"/>
        <w:spacing w:beforeAutospacing="0" w:afterAutospacing="0" w:line="580" w:lineRule="exact"/>
        <w:ind w:firstLine="640" w:firstLineChars="200"/>
        <w:jc w:val="both"/>
        <w:rPr>
          <w:rFonts w:ascii="Times New Roman" w:hAnsi="Times New Roman" w:eastAsia="仿宋_GB2312"/>
          <w:color w:val="000000"/>
          <w:sz w:val="32"/>
        </w:rPr>
      </w:pPr>
      <w:r>
        <w:rPr>
          <w:rFonts w:hint="eastAsia" w:ascii="Times New Roman" w:hAnsi="Times New Roman" w:eastAsia="仿宋_GB2312"/>
          <w:color w:val="000000"/>
          <w:sz w:val="32"/>
        </w:rPr>
        <w:t>2023年8月22日-24日</w:t>
      </w:r>
    </w:p>
    <w:p>
      <w:pPr>
        <w:pStyle w:val="3"/>
        <w:shd w:val="clear" w:color="auto" w:fill="FFFFFF"/>
        <w:spacing w:beforeAutospacing="0" w:afterAutospacing="0" w:line="600" w:lineRule="exact"/>
        <w:ind w:firstLine="643" w:firstLineChars="200"/>
        <w:jc w:val="both"/>
        <w:rPr>
          <w:rStyle w:val="8"/>
          <w:rFonts w:ascii="黑体" w:hAnsi="黑体" w:eastAsia="黑体"/>
          <w:b w:val="0"/>
          <w:bCs w:val="0"/>
          <w:color w:val="000000"/>
          <w:sz w:val="32"/>
        </w:rPr>
      </w:pPr>
      <w:r>
        <w:rPr>
          <w:rStyle w:val="8"/>
          <w:rFonts w:hint="eastAsia" w:ascii="黑体" w:hAnsi="黑体" w:eastAsia="黑体"/>
          <w:color w:val="000000"/>
          <w:sz w:val="32"/>
        </w:rPr>
        <w:t>三、活动地点及路线</w:t>
      </w:r>
    </w:p>
    <w:p>
      <w:pPr>
        <w:spacing w:line="580" w:lineRule="exact"/>
        <w:ind w:firstLine="643" w:firstLineChars="200"/>
        <w:rPr>
          <w:rStyle w:val="8"/>
          <w:rFonts w:ascii="楷体_GB2312" w:hAnsi="楷体_GB2312" w:eastAsia="楷体_GB2312" w:cs="楷体_GB2312"/>
          <w:sz w:val="32"/>
          <w:szCs w:val="32"/>
          <w:shd w:val="clear" w:color="auto" w:fill="FFFFFF"/>
        </w:rPr>
      </w:pPr>
      <w:r>
        <w:rPr>
          <w:rFonts w:hint="eastAsia" w:ascii="楷体_GB2312" w:hAnsi="楷体_GB2312" w:eastAsia="楷体_GB2312" w:cs="楷体_GB2312"/>
          <w:b/>
          <w:bCs/>
          <w:sz w:val="32"/>
          <w:szCs w:val="32"/>
          <w:shd w:val="clear" w:color="auto" w:fill="FFFFFF"/>
        </w:rPr>
        <w:t>（一）报到及路演地点</w:t>
      </w:r>
    </w:p>
    <w:p>
      <w:pPr>
        <w:pStyle w:val="3"/>
        <w:shd w:val="clear" w:color="auto" w:fill="FFFFFF"/>
        <w:spacing w:beforeAutospacing="0" w:afterAutospacing="0" w:line="580" w:lineRule="exact"/>
        <w:ind w:firstLine="640" w:firstLineChars="200"/>
        <w:jc w:val="both"/>
        <w:rPr>
          <w:rFonts w:ascii="Times New Roman" w:hAnsi="Times New Roman" w:eastAsia="仿宋_GB2312"/>
          <w:color w:val="000000"/>
          <w:sz w:val="32"/>
        </w:rPr>
      </w:pPr>
      <w:r>
        <w:rPr>
          <w:rFonts w:hint="eastAsia" w:ascii="Times New Roman" w:hAnsi="Times New Roman" w:eastAsia="仿宋_GB2312"/>
          <w:color w:val="000000"/>
          <w:sz w:val="32"/>
        </w:rPr>
        <w:t>报到地点：潍坊山东省大学科技园启迪之星孵化器10楼（山东省潍坊高新区健康东街6888号）；</w:t>
      </w:r>
    </w:p>
    <w:p>
      <w:pPr>
        <w:pStyle w:val="3"/>
        <w:shd w:val="clear" w:color="auto" w:fill="FFFFFF"/>
        <w:spacing w:beforeAutospacing="0" w:afterAutospacing="0" w:line="580" w:lineRule="exact"/>
        <w:ind w:firstLine="640" w:firstLineChars="200"/>
        <w:jc w:val="both"/>
        <w:rPr>
          <w:rFonts w:ascii="Times New Roman" w:hAnsi="Times New Roman" w:eastAsia="仿宋_GB2312"/>
          <w:color w:val="000000"/>
          <w:sz w:val="32"/>
        </w:rPr>
      </w:pPr>
      <w:r>
        <w:rPr>
          <w:rFonts w:hint="eastAsia" w:ascii="Times New Roman" w:hAnsi="Times New Roman" w:eastAsia="仿宋_GB2312"/>
          <w:color w:val="000000"/>
          <w:sz w:val="32"/>
        </w:rPr>
        <w:t>路演地点：潍坊山东省大学科技园启迪之星孵化器11楼通宇厅。</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（二）路线</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1、自驾：自出发地点，导航潍坊高新区蓝色智谷启迪之星孵化器可到；</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2、高铁潍坊站：</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（1）出租车：从潍坊站乘坐出租车到潍坊高新区蓝色智谷启迪之星孵化器，</w:t>
      </w:r>
      <w:r>
        <w:rPr>
          <w:rFonts w:ascii="Times New Roman" w:hAnsi="Times New Roman" w:eastAsia="仿宋_GB2312"/>
          <w:sz w:val="32"/>
          <w:szCs w:val="32"/>
          <w:shd w:val="clear" w:color="auto" w:fill="FFFFFF"/>
        </w:rPr>
        <w:t>距离约1</w:t>
      </w:r>
      <w:r>
        <w:rPr>
          <w:rFonts w:hint="eastAsia" w:ascii="Times New Roman" w:hAnsi="Times New Roman" w:eastAsia="仿宋_GB2312"/>
          <w:sz w:val="32"/>
          <w:szCs w:val="32"/>
          <w:shd w:val="clear" w:color="auto" w:fill="FFFFFF"/>
        </w:rPr>
        <w:t>1</w:t>
      </w:r>
      <w:r>
        <w:rPr>
          <w:rFonts w:ascii="Times New Roman" w:hAnsi="Times New Roman" w:eastAsia="仿宋_GB2312"/>
          <w:sz w:val="32"/>
          <w:szCs w:val="32"/>
          <w:shd w:val="clear" w:color="auto" w:fill="FFFFFF"/>
        </w:rPr>
        <w:t>公里，费用约</w:t>
      </w:r>
      <w:r>
        <w:rPr>
          <w:rFonts w:hint="eastAsia" w:ascii="Times New Roman" w:hAnsi="Times New Roman" w:eastAsia="仿宋_GB2312"/>
          <w:sz w:val="32"/>
          <w:szCs w:val="32"/>
          <w:shd w:val="clear" w:color="auto" w:fill="FFFFFF"/>
        </w:rPr>
        <w:t>25</w:t>
      </w:r>
      <w:r>
        <w:rPr>
          <w:rFonts w:ascii="Times New Roman" w:hAnsi="Times New Roman" w:eastAsia="仿宋_GB2312"/>
          <w:sz w:val="32"/>
          <w:szCs w:val="32"/>
          <w:shd w:val="clear" w:color="auto" w:fill="FFFFFF"/>
        </w:rPr>
        <w:t>元，时间约</w:t>
      </w:r>
      <w:r>
        <w:rPr>
          <w:rFonts w:hint="eastAsia" w:ascii="Times New Roman" w:hAnsi="Times New Roman" w:eastAsia="仿宋_GB2312"/>
          <w:sz w:val="32"/>
          <w:szCs w:val="32"/>
          <w:shd w:val="clear" w:color="auto" w:fill="FFFFFF"/>
        </w:rPr>
        <w:t>25</w:t>
      </w:r>
      <w:r>
        <w:rPr>
          <w:rFonts w:ascii="Times New Roman" w:hAnsi="Times New Roman" w:eastAsia="仿宋_GB2312"/>
          <w:sz w:val="32"/>
          <w:szCs w:val="32"/>
          <w:shd w:val="clear" w:color="auto" w:fill="FFFFFF"/>
        </w:rPr>
        <w:t>分钟。</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（2）公交车：在潍坊站（北出站口）公交站乘坐公交车33路/K33路</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潍坊综合保税区</w:t>
      </w:r>
      <w:r>
        <w:rPr>
          <w:rFonts w:ascii="Times New Roman" w:hAnsi="Times New Roman" w:eastAsia="仿宋_GB2312"/>
          <w:sz w:val="32"/>
          <w:szCs w:val="32"/>
          <w:shd w:val="clear" w:color="auto" w:fill="FFFFFF"/>
        </w:rPr>
        <w:t>方向）</w:t>
      </w:r>
      <w:r>
        <w:rPr>
          <w:rFonts w:hint="eastAsia" w:ascii="Times New Roman" w:hAnsi="Times New Roman" w:eastAsia="仿宋_GB2312" w:cs="微软雅黑"/>
          <w:sz w:val="32"/>
          <w:szCs w:val="32"/>
          <w:shd w:val="clear" w:color="auto" w:fill="FFFFFF"/>
        </w:rPr>
        <w:t>，乘坐21站，在健康街永春路路口西公交站下车，步行481米到达启迪之星孵化器，</w:t>
      </w:r>
      <w:r>
        <w:rPr>
          <w:rFonts w:ascii="Times New Roman" w:hAnsi="Times New Roman" w:eastAsia="仿宋_GB2312"/>
          <w:sz w:val="32"/>
          <w:szCs w:val="32"/>
          <w:shd w:val="clear" w:color="auto" w:fill="FFFFFF"/>
        </w:rPr>
        <w:t>时间约1小时</w:t>
      </w:r>
      <w:r>
        <w:rPr>
          <w:rFonts w:hint="eastAsia" w:ascii="Times New Roman" w:hAnsi="Times New Roman" w:eastAsia="仿宋_GB2312"/>
          <w:sz w:val="32"/>
          <w:szCs w:val="32"/>
          <w:shd w:val="clear" w:color="auto" w:fill="FFFFFF"/>
        </w:rPr>
        <w:t>3</w:t>
      </w:r>
      <w:r>
        <w:rPr>
          <w:rFonts w:ascii="Times New Roman" w:hAnsi="Times New Roman" w:eastAsia="仿宋_GB2312"/>
          <w:sz w:val="32"/>
          <w:szCs w:val="32"/>
          <w:shd w:val="clear" w:color="auto" w:fill="FFFFFF"/>
        </w:rPr>
        <w:t>分钟。</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3、高铁潍坊北站</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（1）出租车：从潍坊北站乘坐出租车到潍坊高新区蓝色智谷启迪之星孵化器，</w:t>
      </w:r>
      <w:r>
        <w:rPr>
          <w:rFonts w:ascii="Times New Roman" w:hAnsi="Times New Roman" w:eastAsia="仿宋_GB2312"/>
          <w:sz w:val="32"/>
          <w:szCs w:val="32"/>
          <w:shd w:val="clear" w:color="auto" w:fill="FFFFFF"/>
        </w:rPr>
        <w:t>距离约1</w:t>
      </w:r>
      <w:r>
        <w:rPr>
          <w:rFonts w:hint="eastAsia" w:ascii="Times New Roman" w:hAnsi="Times New Roman" w:eastAsia="仿宋_GB2312"/>
          <w:sz w:val="32"/>
          <w:szCs w:val="32"/>
          <w:shd w:val="clear" w:color="auto" w:fill="FFFFFF"/>
        </w:rPr>
        <w:t>3</w:t>
      </w:r>
      <w:r>
        <w:rPr>
          <w:rFonts w:ascii="Times New Roman" w:hAnsi="Times New Roman" w:eastAsia="仿宋_GB2312"/>
          <w:sz w:val="32"/>
          <w:szCs w:val="32"/>
          <w:shd w:val="clear" w:color="auto" w:fill="FFFFFF"/>
        </w:rPr>
        <w:t>公里，费用约</w:t>
      </w:r>
      <w:r>
        <w:rPr>
          <w:rFonts w:hint="eastAsia" w:ascii="Times New Roman" w:hAnsi="Times New Roman" w:eastAsia="仿宋_GB2312"/>
          <w:sz w:val="32"/>
          <w:szCs w:val="32"/>
          <w:shd w:val="clear" w:color="auto" w:fill="FFFFFF"/>
        </w:rPr>
        <w:t>27</w:t>
      </w:r>
      <w:r>
        <w:rPr>
          <w:rFonts w:ascii="Times New Roman" w:hAnsi="Times New Roman" w:eastAsia="仿宋_GB2312"/>
          <w:sz w:val="32"/>
          <w:szCs w:val="32"/>
          <w:shd w:val="clear" w:color="auto" w:fill="FFFFFF"/>
        </w:rPr>
        <w:t>元，时间约</w:t>
      </w:r>
      <w:r>
        <w:rPr>
          <w:rFonts w:hint="eastAsia" w:ascii="Times New Roman" w:hAnsi="Times New Roman" w:eastAsia="仿宋_GB2312"/>
          <w:sz w:val="32"/>
          <w:szCs w:val="32"/>
          <w:shd w:val="clear" w:color="auto" w:fill="FFFFFF"/>
        </w:rPr>
        <w:t>19</w:t>
      </w:r>
      <w:r>
        <w:rPr>
          <w:rFonts w:ascii="Times New Roman" w:hAnsi="Times New Roman" w:eastAsia="仿宋_GB2312"/>
          <w:sz w:val="32"/>
          <w:szCs w:val="32"/>
          <w:shd w:val="clear" w:color="auto" w:fill="FFFFFF"/>
        </w:rPr>
        <w:t>分钟。</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（2）公交车：在潍坊北站（出站口）公交站乘坐公交车108路</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峡山生态经济开发区</w:t>
      </w:r>
      <w:r>
        <w:rPr>
          <w:rFonts w:ascii="Times New Roman" w:hAnsi="Times New Roman" w:eastAsia="仿宋_GB2312"/>
          <w:sz w:val="32"/>
          <w:szCs w:val="32"/>
          <w:shd w:val="clear" w:color="auto" w:fill="FFFFFF"/>
        </w:rPr>
        <w:t>方向）</w:t>
      </w:r>
      <w:r>
        <w:rPr>
          <w:rFonts w:hint="eastAsia" w:ascii="Times New Roman" w:hAnsi="Times New Roman" w:eastAsia="仿宋_GB2312" w:cs="微软雅黑"/>
          <w:sz w:val="32"/>
          <w:szCs w:val="32"/>
          <w:shd w:val="clear" w:color="auto" w:fill="FFFFFF"/>
        </w:rPr>
        <w:t>，乘坐10站，在健康街永春路路口西公交站下车，步行481米到达启迪之星孵化器，</w:t>
      </w:r>
      <w:r>
        <w:rPr>
          <w:rFonts w:ascii="Times New Roman" w:hAnsi="Times New Roman" w:eastAsia="仿宋_GB2312"/>
          <w:sz w:val="32"/>
          <w:szCs w:val="32"/>
          <w:shd w:val="clear" w:color="auto" w:fill="FFFFFF"/>
        </w:rPr>
        <w:t>时间约</w:t>
      </w:r>
      <w:r>
        <w:rPr>
          <w:rFonts w:hint="eastAsia" w:ascii="Times New Roman" w:hAnsi="Times New Roman" w:eastAsia="仿宋_GB2312"/>
          <w:sz w:val="32"/>
          <w:szCs w:val="32"/>
          <w:shd w:val="clear" w:color="auto" w:fill="FFFFFF"/>
        </w:rPr>
        <w:t>48</w:t>
      </w:r>
      <w:r>
        <w:rPr>
          <w:rFonts w:ascii="Times New Roman" w:hAnsi="Times New Roman" w:eastAsia="仿宋_GB2312"/>
          <w:sz w:val="32"/>
          <w:szCs w:val="32"/>
          <w:shd w:val="clear" w:color="auto" w:fill="FFFFFF"/>
        </w:rPr>
        <w:t>分钟。</w:t>
      </w:r>
    </w:p>
    <w:p>
      <w:pPr>
        <w:pStyle w:val="3"/>
        <w:shd w:val="clear" w:color="auto" w:fill="FFFFFF"/>
        <w:spacing w:beforeAutospacing="0" w:afterAutospacing="0" w:line="600" w:lineRule="exact"/>
        <w:ind w:firstLine="643" w:firstLineChars="200"/>
        <w:jc w:val="both"/>
        <w:rPr>
          <w:rFonts w:ascii="黑体" w:hAnsi="黑体" w:eastAsia="黑体"/>
          <w:color w:val="000000"/>
          <w:sz w:val="32"/>
        </w:rPr>
      </w:pPr>
      <w:r>
        <w:rPr>
          <w:rStyle w:val="8"/>
          <w:rFonts w:hint="eastAsia" w:ascii="黑体" w:hAnsi="黑体" w:eastAsia="黑体"/>
          <w:color w:val="000000"/>
          <w:sz w:val="32"/>
        </w:rPr>
        <w:t>四、具体安排</w:t>
      </w:r>
    </w:p>
    <w:p>
      <w:pPr>
        <w:adjustRightInd w:val="0"/>
        <w:snapToGrid w:val="0"/>
        <w:spacing w:line="540" w:lineRule="exact"/>
        <w:ind w:firstLine="640" w:firstLineChars="20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1、路演PPT准备</w:t>
      </w:r>
    </w:p>
    <w:p>
      <w:pPr>
        <w:spacing w:line="58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rPr>
        <w:t>各参赛企业（团队）须提前准备好路演PPT，清晰展现项目情况和项目亮点，可包含视频、动画等，并于通知指定日期将PPT（显示比例设置为16：9）发送至大赛邮箱，并电话确认</w:t>
      </w:r>
      <w:r>
        <w:rPr>
          <w:rFonts w:hint="eastAsia" w:ascii="Times New Roman" w:hAnsi="Times New Roman" w:eastAsia="仿宋_GB2312"/>
          <w:color w:val="000000"/>
          <w:sz w:val="32"/>
          <w:szCs w:val="32"/>
        </w:rPr>
        <w:t>。</w:t>
      </w:r>
    </w:p>
    <w:p>
      <w:pPr>
        <w:numPr>
          <w:ilvl w:val="0"/>
          <w:numId w:val="1"/>
        </w:numPr>
        <w:spacing w:line="360" w:lineRule="auto"/>
        <w:ind w:firstLine="640" w:firstLineChars="200"/>
        <w:jc w:val="left"/>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具体流程</w:t>
      </w:r>
    </w:p>
    <w:p>
      <w:pPr>
        <w:spacing w:line="58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微软雅黑"/>
          <w:sz w:val="32"/>
          <w:szCs w:val="32"/>
          <w:shd w:val="clear" w:color="auto" w:fill="FFFFFF"/>
        </w:rPr>
        <w:t>请各参赛人员按照组别，于8月19日上午11:00前分别扫码加入</w:t>
      </w:r>
      <w:r>
        <w:rPr>
          <w:rFonts w:ascii="Times New Roman" w:hAnsi="Times New Roman" w:eastAsia="仿宋_GB2312" w:cs="仿宋_GB2312"/>
          <w:color w:val="000000"/>
          <w:sz w:val="32"/>
          <w:szCs w:val="32"/>
        </w:rPr>
        <w:t>高</w:t>
      </w:r>
      <w:r>
        <w:rPr>
          <w:rFonts w:hint="eastAsia" w:ascii="Times New Roman" w:hAnsi="Times New Roman" w:eastAsia="仿宋_GB2312" w:cs="仿宋_GB2312"/>
          <w:color w:val="000000"/>
          <w:sz w:val="32"/>
          <w:szCs w:val="32"/>
        </w:rPr>
        <w:t>端</w:t>
      </w:r>
      <w:r>
        <w:rPr>
          <w:rFonts w:ascii="Times New Roman" w:hAnsi="Times New Roman" w:eastAsia="仿宋_GB2312" w:cs="仿宋_GB2312"/>
          <w:color w:val="000000"/>
          <w:sz w:val="32"/>
          <w:szCs w:val="32"/>
        </w:rPr>
        <w:t>装</w:t>
      </w:r>
      <w:r>
        <w:rPr>
          <w:rFonts w:hint="eastAsia" w:ascii="Times New Roman" w:hAnsi="Times New Roman" w:eastAsia="仿宋_GB2312" w:cs="仿宋_GB2312"/>
          <w:color w:val="000000"/>
          <w:sz w:val="32"/>
          <w:szCs w:val="32"/>
        </w:rPr>
        <w:t>备</w:t>
      </w:r>
      <w:r>
        <w:rPr>
          <w:rFonts w:ascii="Times New Roman" w:hAnsi="Times New Roman" w:eastAsia="仿宋_GB2312" w:cs="仿宋_GB2312"/>
          <w:color w:val="000000"/>
          <w:sz w:val="32"/>
          <w:szCs w:val="32"/>
        </w:rPr>
        <w:t>制</w:t>
      </w:r>
      <w:r>
        <w:rPr>
          <w:rFonts w:hint="eastAsia" w:ascii="Times New Roman" w:hAnsi="Times New Roman" w:eastAsia="仿宋_GB2312" w:cs="仿宋_GB2312"/>
          <w:color w:val="000000"/>
          <w:sz w:val="32"/>
          <w:szCs w:val="32"/>
        </w:rPr>
        <w:t>造领域</w:t>
      </w:r>
      <w:r>
        <w:rPr>
          <w:rFonts w:hint="eastAsia" w:ascii="Times New Roman" w:hAnsi="Times New Roman" w:eastAsia="仿宋_GB2312" w:cs="微软雅黑"/>
          <w:sz w:val="32"/>
          <w:szCs w:val="32"/>
          <w:shd w:val="clear" w:color="auto" w:fill="FFFFFF"/>
        </w:rPr>
        <w:t>竞技群（团队组）、</w:t>
      </w:r>
      <w:r>
        <w:rPr>
          <w:rFonts w:ascii="Times New Roman" w:hAnsi="Times New Roman" w:eastAsia="仿宋_GB2312" w:cs="仿宋_GB2312"/>
          <w:color w:val="000000"/>
          <w:sz w:val="32"/>
          <w:szCs w:val="32"/>
        </w:rPr>
        <w:t>高</w:t>
      </w:r>
      <w:r>
        <w:rPr>
          <w:rFonts w:hint="eastAsia" w:ascii="Times New Roman" w:hAnsi="Times New Roman" w:eastAsia="仿宋_GB2312" w:cs="仿宋_GB2312"/>
          <w:color w:val="000000"/>
          <w:sz w:val="32"/>
          <w:szCs w:val="32"/>
        </w:rPr>
        <w:t>端</w:t>
      </w:r>
      <w:r>
        <w:rPr>
          <w:rFonts w:ascii="Times New Roman" w:hAnsi="Times New Roman" w:eastAsia="仿宋_GB2312" w:cs="仿宋_GB2312"/>
          <w:color w:val="000000"/>
          <w:sz w:val="32"/>
          <w:szCs w:val="32"/>
        </w:rPr>
        <w:t>装</w:t>
      </w:r>
      <w:r>
        <w:rPr>
          <w:rFonts w:hint="eastAsia" w:ascii="Times New Roman" w:hAnsi="Times New Roman" w:eastAsia="仿宋_GB2312" w:cs="仿宋_GB2312"/>
          <w:color w:val="000000"/>
          <w:sz w:val="32"/>
          <w:szCs w:val="32"/>
        </w:rPr>
        <w:t>备</w:t>
      </w:r>
      <w:r>
        <w:rPr>
          <w:rFonts w:ascii="Times New Roman" w:hAnsi="Times New Roman" w:eastAsia="仿宋_GB2312" w:cs="仿宋_GB2312"/>
          <w:color w:val="000000"/>
          <w:sz w:val="32"/>
          <w:szCs w:val="32"/>
        </w:rPr>
        <w:t>制</w:t>
      </w:r>
      <w:r>
        <w:rPr>
          <w:rFonts w:hint="eastAsia" w:ascii="Times New Roman" w:hAnsi="Times New Roman" w:eastAsia="仿宋_GB2312" w:cs="仿宋_GB2312"/>
          <w:color w:val="000000"/>
          <w:sz w:val="32"/>
          <w:szCs w:val="32"/>
        </w:rPr>
        <w:t>造领域</w:t>
      </w:r>
      <w:r>
        <w:rPr>
          <w:rFonts w:hint="eastAsia" w:ascii="Times New Roman" w:hAnsi="Times New Roman" w:eastAsia="仿宋_GB2312" w:cs="微软雅黑"/>
          <w:sz w:val="32"/>
          <w:szCs w:val="32"/>
          <w:shd w:val="clear" w:color="auto" w:fill="FFFFFF"/>
        </w:rPr>
        <w:t>竞技群（初创组）和</w:t>
      </w:r>
      <w:r>
        <w:rPr>
          <w:rFonts w:ascii="Times New Roman" w:hAnsi="Times New Roman" w:eastAsia="仿宋_GB2312" w:cs="仿宋_GB2312"/>
          <w:color w:val="000000"/>
          <w:sz w:val="32"/>
          <w:szCs w:val="32"/>
        </w:rPr>
        <w:t>高</w:t>
      </w:r>
      <w:r>
        <w:rPr>
          <w:rFonts w:hint="eastAsia" w:ascii="Times New Roman" w:hAnsi="Times New Roman" w:eastAsia="仿宋_GB2312" w:cs="仿宋_GB2312"/>
          <w:color w:val="000000"/>
          <w:sz w:val="32"/>
          <w:szCs w:val="32"/>
        </w:rPr>
        <w:t>端</w:t>
      </w:r>
      <w:r>
        <w:rPr>
          <w:rFonts w:ascii="Times New Roman" w:hAnsi="Times New Roman" w:eastAsia="仿宋_GB2312" w:cs="仿宋_GB2312"/>
          <w:color w:val="000000"/>
          <w:sz w:val="32"/>
          <w:szCs w:val="32"/>
        </w:rPr>
        <w:t>装</w:t>
      </w:r>
      <w:r>
        <w:rPr>
          <w:rFonts w:hint="eastAsia" w:ascii="Times New Roman" w:hAnsi="Times New Roman" w:eastAsia="仿宋_GB2312" w:cs="仿宋_GB2312"/>
          <w:color w:val="000000"/>
          <w:sz w:val="32"/>
          <w:szCs w:val="32"/>
        </w:rPr>
        <w:t>备</w:t>
      </w:r>
      <w:r>
        <w:rPr>
          <w:rFonts w:ascii="Times New Roman" w:hAnsi="Times New Roman" w:eastAsia="仿宋_GB2312" w:cs="仿宋_GB2312"/>
          <w:color w:val="000000"/>
          <w:sz w:val="32"/>
          <w:szCs w:val="32"/>
        </w:rPr>
        <w:t>制</w:t>
      </w:r>
      <w:r>
        <w:rPr>
          <w:rFonts w:hint="eastAsia" w:ascii="Times New Roman" w:hAnsi="Times New Roman" w:eastAsia="仿宋_GB2312" w:cs="仿宋_GB2312"/>
          <w:color w:val="000000"/>
          <w:sz w:val="32"/>
          <w:szCs w:val="32"/>
        </w:rPr>
        <w:t>造领域</w:t>
      </w:r>
      <w:r>
        <w:rPr>
          <w:rFonts w:hint="eastAsia" w:ascii="Times New Roman" w:hAnsi="Times New Roman" w:eastAsia="仿宋_GB2312" w:cs="微软雅黑"/>
          <w:sz w:val="32"/>
          <w:szCs w:val="32"/>
          <w:shd w:val="clear" w:color="auto" w:fill="FFFFFF"/>
        </w:rPr>
        <w:t>竞技群（成长组）（微信群二维码详见附件3），8月19日下午16:00准时在群内进行抽签。</w:t>
      </w:r>
      <w:r>
        <w:rPr>
          <w:rFonts w:hint="eastAsia" w:ascii="Times New Roman" w:hAnsi="Times New Roman" w:eastAsia="仿宋_GB2312" w:cs="仿宋_GB2312"/>
          <w:color w:val="000000"/>
          <w:sz w:val="32"/>
          <w:szCs w:val="32"/>
        </w:rPr>
        <w:t>比赛时，参赛企业（团队）按照抽签顺序，于等候场地侯赛，并依次上台路演。</w:t>
      </w:r>
    </w:p>
    <w:p>
      <w:pPr>
        <w:pStyle w:val="3"/>
        <w:shd w:val="clear" w:color="auto" w:fill="FFFFFF"/>
        <w:spacing w:beforeAutospacing="0" w:afterAutospacing="0" w:line="600" w:lineRule="exact"/>
        <w:ind w:firstLine="643" w:firstLineChars="200"/>
        <w:jc w:val="both"/>
        <w:rPr>
          <w:rStyle w:val="8"/>
          <w:rFonts w:ascii="黑体" w:hAnsi="黑体" w:eastAsia="黑体"/>
          <w:b w:val="0"/>
          <w:bCs w:val="0"/>
          <w:color w:val="000000"/>
          <w:sz w:val="32"/>
        </w:rPr>
      </w:pPr>
      <w:r>
        <w:rPr>
          <w:rStyle w:val="8"/>
          <w:rFonts w:hint="eastAsia" w:ascii="黑体" w:hAnsi="黑体" w:eastAsia="黑体"/>
          <w:color w:val="000000"/>
          <w:sz w:val="32"/>
        </w:rPr>
        <w:t>五、有关要求和注意事项</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1、每个参赛主体（企业或团队）限报2名以下（含2名）参赛人员。参赛回执（样式详见附件2）请于8月19日上午11:00前发送到wfgdzbzz@163.com邮箱；</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2、参赛人员报到时提交路演PPT，并当场进行演示测试；</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3、大赛不向参赛企业和团队收取任何费用，所有参赛人员食宿及交通费用自理。</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六、联系方式</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（一）会务组</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孟凡江 15095164289，王振</w:t>
      </w:r>
      <w:r>
        <w:rPr>
          <w:rFonts w:ascii="Times New Roman" w:hAnsi="Times New Roman" w:eastAsia="仿宋_GB2312" w:cs="微软雅黑"/>
          <w:sz w:val="32"/>
          <w:szCs w:val="32"/>
          <w:shd w:val="clear" w:color="auto" w:fill="FFFFFF"/>
        </w:rPr>
        <w:t xml:space="preserve"> </w:t>
      </w:r>
      <w:r>
        <w:rPr>
          <w:rFonts w:hint="eastAsia" w:ascii="Times New Roman" w:hAnsi="Times New Roman" w:eastAsia="仿宋_GB2312" w:cs="微软雅黑"/>
          <w:sz w:val="32"/>
          <w:szCs w:val="32"/>
          <w:shd w:val="clear" w:color="auto" w:fill="FFFFFF"/>
        </w:rPr>
        <w:t>15006603502</w:t>
      </w:r>
    </w:p>
    <w:p>
      <w:pPr>
        <w:spacing w:line="580" w:lineRule="exact"/>
        <w:ind w:firstLine="643" w:firstLineChars="200"/>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w:t>
      </w:r>
      <w:r>
        <w:rPr>
          <w:rFonts w:hint="eastAsia" w:ascii="楷体_GB2312" w:hAnsi="楷体_GB2312" w:eastAsia="楷体_GB2312" w:cs="楷体_GB2312"/>
          <w:b/>
          <w:bCs/>
          <w:sz w:val="32"/>
          <w:szCs w:val="32"/>
        </w:rPr>
        <w:t>酒店（参赛人员自主选择确定）</w:t>
      </w:r>
    </w:p>
    <w:p>
      <w:pPr>
        <w:spacing w:line="580" w:lineRule="exact"/>
        <w:ind w:firstLine="640" w:firstLineChars="200"/>
        <w:jc w:val="left"/>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1、蓝谷酒店</w:t>
      </w:r>
    </w:p>
    <w:p>
      <w:pPr>
        <w:spacing w:line="580" w:lineRule="exact"/>
        <w:ind w:firstLine="640" w:firstLineChars="200"/>
        <w:jc w:val="left"/>
        <w:rPr>
          <w:rFonts w:ascii="Times New Roman" w:hAnsi="Times New Roman" w:eastAsia="仿宋_GB2312" w:cs="微软雅黑"/>
          <w:sz w:val="32"/>
          <w:shd w:val="clear" w:color="auto" w:fill="FFFFFF"/>
        </w:rPr>
      </w:pPr>
      <w:r>
        <w:rPr>
          <w:rFonts w:hint="eastAsia" w:ascii="Times New Roman" w:hAnsi="Times New Roman" w:eastAsia="仿宋_GB2312" w:cs="微软雅黑"/>
          <w:sz w:val="32"/>
          <w:shd w:val="clear" w:color="auto" w:fill="FFFFFF"/>
        </w:rPr>
        <w:t>联系电话：(0536)6101888  牟经理19953629331</w:t>
      </w:r>
    </w:p>
    <w:p>
      <w:pPr>
        <w:spacing w:line="580" w:lineRule="exact"/>
        <w:ind w:firstLine="640" w:firstLineChars="200"/>
        <w:jc w:val="left"/>
        <w:rPr>
          <w:rFonts w:ascii="楷体_GB2312" w:hAnsi="Times New Roman" w:eastAsia="楷体_GB2312" w:cs="微软雅黑"/>
          <w:sz w:val="32"/>
          <w:shd w:val="clear" w:color="auto" w:fill="FFFFFF"/>
        </w:rPr>
      </w:pPr>
      <w:r>
        <w:rPr>
          <w:rFonts w:hint="eastAsia" w:ascii="楷体_GB2312" w:hAnsi="Times New Roman" w:eastAsia="楷体_GB2312" w:cs="微软雅黑"/>
          <w:sz w:val="32"/>
          <w:shd w:val="clear" w:color="auto" w:fill="FFFFFF"/>
        </w:rPr>
        <w:t>地址：山东省潍坊市高新区健康东街6888号</w:t>
      </w:r>
    </w:p>
    <w:p>
      <w:pPr>
        <w:spacing w:line="580" w:lineRule="exact"/>
        <w:ind w:firstLine="640" w:firstLineChars="200"/>
        <w:jc w:val="left"/>
        <w:rPr>
          <w:rFonts w:ascii="楷体_GB2312" w:hAnsi="Times New Roman" w:eastAsia="楷体_GB2312" w:cs="微软雅黑"/>
          <w:sz w:val="32"/>
          <w:shd w:val="clear" w:color="auto" w:fill="FFFFFF"/>
        </w:rPr>
      </w:pPr>
      <w:r>
        <w:rPr>
          <w:rFonts w:hint="eastAsia" w:ascii="楷体_GB2312" w:hAnsi="Times New Roman" w:eastAsia="楷体_GB2312" w:cs="微软雅黑"/>
          <w:sz w:val="32"/>
          <w:shd w:val="clear" w:color="auto" w:fill="FFFFFF"/>
        </w:rPr>
        <w:t>距离竞赛场地步行：2分钟</w:t>
      </w:r>
    </w:p>
    <w:p>
      <w:pPr>
        <w:spacing w:line="580" w:lineRule="exact"/>
        <w:ind w:firstLine="640" w:firstLineChars="200"/>
        <w:jc w:val="left"/>
        <w:rPr>
          <w:rFonts w:ascii="Times New Roman" w:hAnsi="Times New Roman" w:eastAsia="仿宋_GB2312" w:cs="微软雅黑"/>
          <w:sz w:val="32"/>
          <w:shd w:val="clear" w:color="auto" w:fill="FFFFFF"/>
        </w:rPr>
      </w:pPr>
      <w:r>
        <w:rPr>
          <w:rFonts w:hint="eastAsia" w:ascii="Times New Roman" w:hAnsi="Times New Roman" w:eastAsia="仿宋_GB2312" w:cs="微软雅黑"/>
          <w:sz w:val="32"/>
          <w:shd w:val="clear" w:color="auto" w:fill="FFFFFF"/>
        </w:rPr>
        <w:t>2、东方大酒店</w:t>
      </w:r>
    </w:p>
    <w:p>
      <w:pPr>
        <w:spacing w:line="580" w:lineRule="exact"/>
        <w:ind w:firstLine="640" w:firstLineChars="200"/>
        <w:jc w:val="left"/>
        <w:rPr>
          <w:rFonts w:ascii="Times New Roman" w:hAnsi="Times New Roman" w:eastAsia="仿宋_GB2312" w:cs="微软雅黑"/>
          <w:sz w:val="32"/>
          <w:shd w:val="clear" w:color="auto" w:fill="FFFFFF"/>
        </w:rPr>
      </w:pPr>
      <w:r>
        <w:rPr>
          <w:rFonts w:hint="eastAsia" w:ascii="Times New Roman" w:hAnsi="Times New Roman" w:eastAsia="仿宋_GB2312" w:cs="微软雅黑"/>
          <w:sz w:val="32"/>
          <w:shd w:val="clear" w:color="auto" w:fill="FFFFFF"/>
        </w:rPr>
        <w:t>联系电话：(0536)8881111 贾经理13905366246</w:t>
      </w:r>
    </w:p>
    <w:p>
      <w:pPr>
        <w:spacing w:line="580" w:lineRule="exact"/>
        <w:ind w:firstLine="640" w:firstLineChars="200"/>
        <w:jc w:val="left"/>
        <w:rPr>
          <w:rFonts w:ascii="楷体_GB2312" w:hAnsi="Times New Roman" w:eastAsia="楷体_GB2312" w:cs="微软雅黑"/>
          <w:sz w:val="32"/>
          <w:shd w:val="clear" w:color="auto" w:fill="FFFFFF"/>
        </w:rPr>
      </w:pPr>
      <w:r>
        <w:rPr>
          <w:rFonts w:hint="eastAsia" w:ascii="楷体_GB2312" w:hAnsi="Times New Roman" w:eastAsia="楷体_GB2312" w:cs="微软雅黑"/>
          <w:sz w:val="32"/>
          <w:shd w:val="clear" w:color="auto" w:fill="FFFFFF"/>
        </w:rPr>
        <w:t>地址：山东省潍坊市高新区东风东街181号</w:t>
      </w:r>
    </w:p>
    <w:p>
      <w:pPr>
        <w:spacing w:line="580" w:lineRule="exact"/>
        <w:ind w:firstLine="640" w:firstLineChars="200"/>
        <w:jc w:val="left"/>
        <w:rPr>
          <w:rFonts w:ascii="楷体_GB2312" w:hAnsi="Times New Roman" w:eastAsia="楷体_GB2312" w:cs="微软雅黑"/>
          <w:sz w:val="32"/>
          <w:szCs w:val="32"/>
          <w:shd w:val="clear" w:color="auto" w:fill="FFFFFF"/>
        </w:rPr>
      </w:pPr>
      <w:r>
        <w:rPr>
          <w:rFonts w:hint="eastAsia" w:ascii="楷体_GB2312" w:hAnsi="Times New Roman" w:eastAsia="楷体_GB2312" w:cs="微软雅黑"/>
          <w:sz w:val="32"/>
          <w:shd w:val="clear" w:color="auto" w:fill="FFFFFF"/>
        </w:rPr>
        <w:t>距离竞赛场地车程：15分钟</w:t>
      </w:r>
    </w:p>
    <w:p>
      <w:pPr>
        <w:spacing w:line="580" w:lineRule="exact"/>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 xml:space="preserve"> </w:t>
      </w:r>
      <w:r>
        <w:rPr>
          <w:rFonts w:ascii="Times New Roman" w:hAnsi="Times New Roman" w:eastAsia="仿宋_GB2312" w:cs="微软雅黑"/>
          <w:sz w:val="32"/>
          <w:szCs w:val="32"/>
          <w:shd w:val="clear" w:color="auto" w:fill="FFFFFF"/>
        </w:rPr>
        <w:t xml:space="preserve">   </w:t>
      </w:r>
      <w:r>
        <w:rPr>
          <w:rFonts w:hint="eastAsia" w:ascii="Times New Roman" w:hAnsi="Times New Roman" w:eastAsia="仿宋_GB2312" w:cs="微软雅黑"/>
          <w:sz w:val="32"/>
          <w:szCs w:val="32"/>
          <w:shd w:val="clear" w:color="auto" w:fill="FFFFFF"/>
        </w:rPr>
        <w:t>附件：</w:t>
      </w:r>
      <w:r>
        <w:rPr>
          <w:rFonts w:ascii="Times New Roman" w:hAnsi="Times New Roman" w:eastAsia="仿宋_GB2312" w:cs="微软雅黑"/>
          <w:sz w:val="32"/>
          <w:szCs w:val="32"/>
          <w:shd w:val="clear" w:color="auto" w:fill="FFFFFF"/>
        </w:rPr>
        <w:t xml:space="preserve">3.1 </w:t>
      </w:r>
      <w:r>
        <w:rPr>
          <w:rFonts w:hint="eastAsia" w:ascii="Times New Roman" w:hAnsi="Times New Roman" w:eastAsia="仿宋_GB2312" w:cs="微软雅黑"/>
          <w:sz w:val="32"/>
          <w:szCs w:val="32"/>
          <w:shd w:val="clear" w:color="auto" w:fill="FFFFFF"/>
        </w:rPr>
        <w:t>竞技行动（</w:t>
      </w:r>
      <w:r>
        <w:rPr>
          <w:rFonts w:ascii="Times New Roman" w:hAnsi="Times New Roman" w:eastAsia="仿宋_GB2312" w:cs="微软雅黑"/>
          <w:sz w:val="32"/>
          <w:szCs w:val="32"/>
          <w:shd w:val="clear" w:color="auto" w:fill="FFFFFF"/>
        </w:rPr>
        <w:t>高</w:t>
      </w:r>
      <w:r>
        <w:rPr>
          <w:rFonts w:hint="eastAsia" w:ascii="Times New Roman" w:hAnsi="Times New Roman" w:eastAsia="仿宋_GB2312" w:cs="微软雅黑"/>
          <w:sz w:val="32"/>
          <w:szCs w:val="32"/>
          <w:shd w:val="clear" w:color="auto" w:fill="FFFFFF"/>
        </w:rPr>
        <w:t>端</w:t>
      </w:r>
      <w:r>
        <w:rPr>
          <w:rFonts w:ascii="Times New Roman" w:hAnsi="Times New Roman" w:eastAsia="仿宋_GB2312" w:cs="微软雅黑"/>
          <w:sz w:val="32"/>
          <w:szCs w:val="32"/>
          <w:shd w:val="clear" w:color="auto" w:fill="FFFFFF"/>
        </w:rPr>
        <w:t>装</w:t>
      </w:r>
      <w:r>
        <w:rPr>
          <w:rFonts w:hint="eastAsia" w:ascii="Times New Roman" w:hAnsi="Times New Roman" w:eastAsia="仿宋_GB2312" w:cs="微软雅黑"/>
          <w:sz w:val="32"/>
          <w:szCs w:val="32"/>
          <w:shd w:val="clear" w:color="auto" w:fill="FFFFFF"/>
        </w:rPr>
        <w:t>备</w:t>
      </w:r>
      <w:r>
        <w:rPr>
          <w:rFonts w:ascii="Times New Roman" w:hAnsi="Times New Roman" w:eastAsia="仿宋_GB2312" w:cs="微软雅黑"/>
          <w:sz w:val="32"/>
          <w:szCs w:val="32"/>
          <w:shd w:val="clear" w:color="auto" w:fill="FFFFFF"/>
        </w:rPr>
        <w:t>制</w:t>
      </w:r>
      <w:r>
        <w:rPr>
          <w:rFonts w:hint="eastAsia" w:ascii="Times New Roman" w:hAnsi="Times New Roman" w:eastAsia="仿宋_GB2312" w:cs="微软雅黑"/>
          <w:sz w:val="32"/>
          <w:szCs w:val="32"/>
          <w:shd w:val="clear" w:color="auto" w:fill="FFFFFF"/>
        </w:rPr>
        <w:t>造领域）现场晋级日程安排</w:t>
      </w:r>
    </w:p>
    <w:p>
      <w:pPr>
        <w:spacing w:line="580" w:lineRule="exact"/>
        <w:ind w:firstLine="1600" w:firstLineChars="500"/>
        <w:rPr>
          <w:rFonts w:ascii="Times New Roman" w:hAnsi="Times New Roman" w:eastAsia="仿宋_GB2312" w:cs="微软雅黑"/>
          <w:sz w:val="32"/>
          <w:szCs w:val="32"/>
          <w:shd w:val="clear" w:color="auto" w:fill="FFFFFF"/>
        </w:rPr>
      </w:pPr>
      <w:r>
        <w:rPr>
          <w:rFonts w:ascii="Times New Roman" w:hAnsi="Times New Roman" w:eastAsia="仿宋_GB2312" w:cs="微软雅黑"/>
          <w:sz w:val="32"/>
          <w:szCs w:val="32"/>
          <w:shd w:val="clear" w:color="auto" w:fill="FFFFFF"/>
        </w:rPr>
        <w:t xml:space="preserve">3.2 </w:t>
      </w:r>
      <w:r>
        <w:rPr>
          <w:rFonts w:hint="eastAsia" w:ascii="Times New Roman" w:hAnsi="Times New Roman" w:eastAsia="仿宋_GB2312" w:cs="微软雅黑"/>
          <w:sz w:val="32"/>
          <w:szCs w:val="32"/>
          <w:shd w:val="clear" w:color="auto" w:fill="FFFFFF"/>
        </w:rPr>
        <w:t>竞技行动（</w:t>
      </w:r>
      <w:r>
        <w:rPr>
          <w:rFonts w:ascii="Times New Roman" w:hAnsi="Times New Roman" w:eastAsia="仿宋_GB2312" w:cs="微软雅黑"/>
          <w:sz w:val="32"/>
          <w:szCs w:val="32"/>
          <w:shd w:val="clear" w:color="auto" w:fill="FFFFFF"/>
        </w:rPr>
        <w:t>高</w:t>
      </w:r>
      <w:r>
        <w:rPr>
          <w:rFonts w:hint="eastAsia" w:ascii="Times New Roman" w:hAnsi="Times New Roman" w:eastAsia="仿宋_GB2312" w:cs="微软雅黑"/>
          <w:sz w:val="32"/>
          <w:szCs w:val="32"/>
          <w:shd w:val="clear" w:color="auto" w:fill="FFFFFF"/>
        </w:rPr>
        <w:t>端</w:t>
      </w:r>
      <w:r>
        <w:rPr>
          <w:rFonts w:ascii="Times New Roman" w:hAnsi="Times New Roman" w:eastAsia="仿宋_GB2312" w:cs="微软雅黑"/>
          <w:sz w:val="32"/>
          <w:szCs w:val="32"/>
          <w:shd w:val="clear" w:color="auto" w:fill="FFFFFF"/>
        </w:rPr>
        <w:t>装</w:t>
      </w:r>
      <w:r>
        <w:rPr>
          <w:rFonts w:hint="eastAsia" w:ascii="Times New Roman" w:hAnsi="Times New Roman" w:eastAsia="仿宋_GB2312" w:cs="微软雅黑"/>
          <w:sz w:val="32"/>
          <w:szCs w:val="32"/>
          <w:shd w:val="clear" w:color="auto" w:fill="FFFFFF"/>
        </w:rPr>
        <w:t>备</w:t>
      </w:r>
      <w:r>
        <w:rPr>
          <w:rFonts w:ascii="Times New Roman" w:hAnsi="Times New Roman" w:eastAsia="仿宋_GB2312" w:cs="微软雅黑"/>
          <w:sz w:val="32"/>
          <w:szCs w:val="32"/>
          <w:shd w:val="clear" w:color="auto" w:fill="FFFFFF"/>
        </w:rPr>
        <w:t>制</w:t>
      </w:r>
      <w:r>
        <w:rPr>
          <w:rFonts w:hint="eastAsia" w:ascii="Times New Roman" w:hAnsi="Times New Roman" w:eastAsia="仿宋_GB2312" w:cs="微软雅黑"/>
          <w:sz w:val="32"/>
          <w:szCs w:val="32"/>
          <w:shd w:val="clear" w:color="auto" w:fill="FFFFFF"/>
        </w:rPr>
        <w:t>造领域）现场晋级参赛回执</w:t>
      </w:r>
    </w:p>
    <w:p>
      <w:pPr>
        <w:spacing w:line="580" w:lineRule="exact"/>
        <w:ind w:firstLine="1600" w:firstLineChars="500"/>
        <w:rPr>
          <w:rFonts w:ascii="Times New Roman" w:hAnsi="Times New Roman" w:eastAsia="仿宋_GB2312" w:cs="微软雅黑"/>
          <w:sz w:val="32"/>
          <w:szCs w:val="32"/>
          <w:shd w:val="clear" w:color="auto" w:fill="FFFFFF"/>
        </w:rPr>
      </w:pPr>
      <w:r>
        <w:rPr>
          <w:rFonts w:ascii="Times New Roman" w:hAnsi="Times New Roman" w:eastAsia="仿宋_GB2312" w:cs="微软雅黑"/>
          <w:sz w:val="32"/>
          <w:szCs w:val="32"/>
          <w:shd w:val="clear" w:color="auto" w:fill="FFFFFF"/>
        </w:rPr>
        <w:t xml:space="preserve">3.3 </w:t>
      </w:r>
      <w:r>
        <w:rPr>
          <w:rFonts w:hint="eastAsia" w:ascii="Times New Roman" w:hAnsi="Times New Roman" w:eastAsia="仿宋_GB2312" w:cs="微软雅黑"/>
          <w:w w:val="90"/>
          <w:sz w:val="32"/>
          <w:szCs w:val="32"/>
          <w:shd w:val="clear" w:color="auto" w:fill="FFFFFF"/>
        </w:rPr>
        <w:t>竞技行动（</w:t>
      </w:r>
      <w:r>
        <w:rPr>
          <w:rFonts w:ascii="Times New Roman" w:hAnsi="Times New Roman" w:eastAsia="仿宋_GB2312" w:cs="微软雅黑"/>
          <w:w w:val="90"/>
          <w:sz w:val="32"/>
          <w:szCs w:val="32"/>
          <w:shd w:val="clear" w:color="auto" w:fill="FFFFFF"/>
        </w:rPr>
        <w:t>高</w:t>
      </w:r>
      <w:r>
        <w:rPr>
          <w:rFonts w:hint="eastAsia" w:ascii="Times New Roman" w:hAnsi="Times New Roman" w:eastAsia="仿宋_GB2312" w:cs="微软雅黑"/>
          <w:w w:val="90"/>
          <w:sz w:val="32"/>
          <w:szCs w:val="32"/>
          <w:shd w:val="clear" w:color="auto" w:fill="FFFFFF"/>
        </w:rPr>
        <w:t>端</w:t>
      </w:r>
      <w:r>
        <w:rPr>
          <w:rFonts w:ascii="Times New Roman" w:hAnsi="Times New Roman" w:eastAsia="仿宋_GB2312" w:cs="微软雅黑"/>
          <w:w w:val="90"/>
          <w:sz w:val="32"/>
          <w:szCs w:val="32"/>
          <w:shd w:val="clear" w:color="auto" w:fill="FFFFFF"/>
        </w:rPr>
        <w:t>装</w:t>
      </w:r>
      <w:r>
        <w:rPr>
          <w:rFonts w:hint="eastAsia" w:ascii="Times New Roman" w:hAnsi="Times New Roman" w:eastAsia="仿宋_GB2312" w:cs="微软雅黑"/>
          <w:w w:val="90"/>
          <w:sz w:val="32"/>
          <w:szCs w:val="32"/>
          <w:shd w:val="clear" w:color="auto" w:fill="FFFFFF"/>
        </w:rPr>
        <w:t>备</w:t>
      </w:r>
      <w:r>
        <w:rPr>
          <w:rFonts w:ascii="Times New Roman" w:hAnsi="Times New Roman" w:eastAsia="仿宋_GB2312" w:cs="微软雅黑"/>
          <w:w w:val="90"/>
          <w:sz w:val="32"/>
          <w:szCs w:val="32"/>
          <w:shd w:val="clear" w:color="auto" w:fill="FFFFFF"/>
        </w:rPr>
        <w:t>制</w:t>
      </w:r>
      <w:r>
        <w:rPr>
          <w:rFonts w:hint="eastAsia" w:ascii="Times New Roman" w:hAnsi="Times New Roman" w:eastAsia="仿宋_GB2312" w:cs="微软雅黑"/>
          <w:w w:val="90"/>
          <w:sz w:val="32"/>
          <w:szCs w:val="32"/>
          <w:shd w:val="clear" w:color="auto" w:fill="FFFFFF"/>
        </w:rPr>
        <w:t>造领域）现场晋级微信群二维码</w:t>
      </w:r>
      <w:r>
        <w:rPr>
          <w:rFonts w:hint="eastAsia" w:ascii="Times New Roman" w:hAnsi="Times New Roman" w:eastAsia="仿宋_GB2312" w:cs="微软雅黑"/>
          <w:sz w:val="32"/>
          <w:szCs w:val="32"/>
          <w:shd w:val="clear" w:color="auto" w:fill="FFFFFF"/>
        </w:rPr>
        <w:br w:type="page"/>
      </w:r>
    </w:p>
    <w:p>
      <w:pPr>
        <w:widowControl/>
        <w:jc w:val="left"/>
        <w:rPr>
          <w:rFonts w:ascii="黑体" w:hAnsi="黑体" w:eastAsia="黑体" w:cs="黑体"/>
          <w:b/>
          <w:bCs/>
          <w:sz w:val="28"/>
          <w:szCs w:val="28"/>
        </w:rPr>
      </w:pPr>
      <w:r>
        <w:rPr>
          <w:rFonts w:hint="eastAsia" w:ascii="黑体" w:hAnsi="黑体" w:eastAsia="黑体" w:cs="黑体"/>
          <w:b/>
          <w:bCs/>
          <w:sz w:val="28"/>
          <w:szCs w:val="28"/>
        </w:rPr>
        <w:t>附件3</w:t>
      </w:r>
      <w:r>
        <w:rPr>
          <w:rFonts w:ascii="黑体" w:hAnsi="黑体" w:eastAsia="黑体" w:cs="黑体"/>
          <w:b/>
          <w:bCs/>
          <w:sz w:val="28"/>
          <w:szCs w:val="28"/>
        </w:rPr>
        <w:t>.</w:t>
      </w:r>
      <w:r>
        <w:rPr>
          <w:rFonts w:hint="eastAsia" w:ascii="黑体" w:hAnsi="黑体" w:eastAsia="黑体" w:cs="黑体"/>
          <w:b/>
          <w:bCs/>
          <w:sz w:val="28"/>
          <w:szCs w:val="28"/>
        </w:rPr>
        <w:t>1</w:t>
      </w:r>
    </w:p>
    <w:p>
      <w:pPr>
        <w:spacing w:after="159" w:afterLines="50" w:line="580" w:lineRule="exact"/>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rPr>
        <w:t>日程安排</w:t>
      </w:r>
    </w:p>
    <w:tbl>
      <w:tblPr>
        <w:tblStyle w:val="5"/>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655"/>
        <w:gridCol w:w="3459"/>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3144" w:type="dxa"/>
            <w:gridSpan w:val="2"/>
            <w:vAlign w:val="center"/>
          </w:tcPr>
          <w:p>
            <w:pPr>
              <w:jc w:val="center"/>
              <w:rPr>
                <w:rFonts w:ascii="黑体" w:hAnsi="黑体" w:eastAsia="黑体" w:cs="黑体"/>
                <w:sz w:val="28"/>
                <w:szCs w:val="28"/>
              </w:rPr>
            </w:pPr>
            <w:r>
              <w:rPr>
                <w:rFonts w:hint="eastAsia" w:ascii="黑体" w:hAnsi="黑体" w:eastAsia="黑体" w:cs="黑体"/>
                <w:sz w:val="28"/>
                <w:szCs w:val="28"/>
              </w:rPr>
              <w:t>时间</w:t>
            </w:r>
          </w:p>
        </w:tc>
        <w:tc>
          <w:tcPr>
            <w:tcW w:w="3459" w:type="dxa"/>
            <w:vAlign w:val="center"/>
          </w:tcPr>
          <w:p>
            <w:pPr>
              <w:jc w:val="center"/>
              <w:rPr>
                <w:rFonts w:ascii="黑体" w:hAnsi="黑体" w:eastAsia="黑体" w:cs="黑体"/>
                <w:sz w:val="28"/>
                <w:szCs w:val="28"/>
              </w:rPr>
            </w:pPr>
            <w:r>
              <w:rPr>
                <w:rFonts w:hint="eastAsia" w:ascii="黑体" w:hAnsi="黑体" w:eastAsia="黑体" w:cs="黑体"/>
                <w:sz w:val="28"/>
                <w:szCs w:val="28"/>
              </w:rPr>
              <w:t>内容</w:t>
            </w:r>
          </w:p>
        </w:tc>
        <w:tc>
          <w:tcPr>
            <w:tcW w:w="2994" w:type="dxa"/>
            <w:vAlign w:val="center"/>
          </w:tcPr>
          <w:p>
            <w:pPr>
              <w:jc w:val="center"/>
              <w:rPr>
                <w:rFonts w:ascii="黑体" w:hAnsi="黑体" w:eastAsia="黑体" w:cs="黑体"/>
                <w:sz w:val="28"/>
                <w:szCs w:val="28"/>
              </w:rPr>
            </w:pPr>
            <w:r>
              <w:rPr>
                <w:rFonts w:hint="eastAsia" w:ascii="黑体" w:hAnsi="黑体" w:eastAsia="黑体" w:cs="黑体"/>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8月19日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（星期六）</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16:00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网上抽签</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sz w:val="24"/>
              </w:rPr>
              <w:t>微信群小程序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8月22日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（星期二）</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8:30-9:00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签到</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启迪之星11楼汇智厅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9:00-9:30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启动仪式</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中科创新园4楼中厅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9:30-12:00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初创组1-9号、团队组1-4号路演</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启迪之星11楼汇智厅（评委）</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启迪之星11楼通宇厅（项目）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12:00-13:00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午餐、休息</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13:00-13:30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994"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启迪之星11楼汇智厅（评委）</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启迪之星11楼通宇厅（项目）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13:30-18:30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成长组（1-25号）路演</w:t>
            </w:r>
          </w:p>
        </w:tc>
        <w:tc>
          <w:tcPr>
            <w:tcW w:w="2994" w:type="dxa"/>
            <w:vMerge w:val="continue"/>
            <w:vAlign w:val="center"/>
          </w:tcPr>
          <w:p>
            <w:pPr>
              <w:tabs>
                <w:tab w:val="left" w:pos="8400"/>
              </w:tabs>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8月23日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（星期三）</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8:00-8:30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签到</w:t>
            </w:r>
          </w:p>
        </w:tc>
        <w:tc>
          <w:tcPr>
            <w:tcW w:w="2994" w:type="dxa"/>
            <w:vMerge w:val="continue"/>
            <w:vAlign w:val="center"/>
          </w:tcPr>
          <w:p>
            <w:pPr>
              <w:tabs>
                <w:tab w:val="left" w:pos="8400"/>
              </w:tabs>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8:30-12:30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成长组（26-46号）路演</w:t>
            </w:r>
          </w:p>
        </w:tc>
        <w:tc>
          <w:tcPr>
            <w:tcW w:w="2994" w:type="dxa"/>
            <w:vMerge w:val="continue"/>
            <w:vAlign w:val="center"/>
          </w:tcPr>
          <w:p>
            <w:pPr>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12:30-13:30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午餐、休息</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13:30-14:00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994"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启迪之星11楼汇智厅（评委）</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启迪之星11楼通宇厅（项目）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hAnsi="仿宋" w:eastAsia="仿宋_GB2312" w:cs="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14:00-18：30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成长组（47-70号）路演</w:t>
            </w:r>
          </w:p>
        </w:tc>
        <w:tc>
          <w:tcPr>
            <w:tcW w:w="2994" w:type="dxa"/>
            <w:vMerge w:val="continue"/>
            <w:vAlign w:val="center"/>
          </w:tcPr>
          <w:p>
            <w:pPr>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89" w:type="dxa"/>
            <w:vMerge w:val="restart"/>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8月24日</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（星期四）</w:t>
            </w: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8:00-8:30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994" w:type="dxa"/>
            <w:vMerge w:val="continue"/>
            <w:vAlign w:val="center"/>
          </w:tcPr>
          <w:p>
            <w:pPr>
              <w:tabs>
                <w:tab w:val="left" w:pos="8400"/>
              </w:tabs>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89" w:type="dxa"/>
            <w:vMerge w:val="continue"/>
            <w:vAlign w:val="center"/>
          </w:tcPr>
          <w:p>
            <w:pPr>
              <w:tabs>
                <w:tab w:val="left" w:pos="8400"/>
              </w:tabs>
              <w:jc w:val="center"/>
              <w:rPr>
                <w:rFonts w:ascii="仿宋_GB2312" w:eastAsia="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8:30-12:30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成长组（71-91号）路演</w:t>
            </w:r>
          </w:p>
        </w:tc>
        <w:tc>
          <w:tcPr>
            <w:tcW w:w="2994" w:type="dxa"/>
            <w:vMerge w:val="continue"/>
            <w:vAlign w:val="center"/>
          </w:tcPr>
          <w:p>
            <w:pPr>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eastAsia="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12:30-13:30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午餐、休息</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eastAsia="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13:30-14:00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赛场签到</w:t>
            </w:r>
          </w:p>
        </w:tc>
        <w:tc>
          <w:tcPr>
            <w:tcW w:w="2994"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启迪之星11楼汇智厅（评委）</w:t>
            </w:r>
          </w:p>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启迪之星11楼通宇厅（项目）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vMerge w:val="continue"/>
            <w:vAlign w:val="center"/>
          </w:tcPr>
          <w:p>
            <w:pPr>
              <w:tabs>
                <w:tab w:val="left" w:pos="8400"/>
              </w:tabs>
              <w:jc w:val="center"/>
              <w:rPr>
                <w:rFonts w:ascii="仿宋_GB2312" w:eastAsia="仿宋_GB2312"/>
                <w:sz w:val="24"/>
              </w:rPr>
            </w:pPr>
          </w:p>
        </w:tc>
        <w:tc>
          <w:tcPr>
            <w:tcW w:w="1655"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14:00-18:30</w:t>
            </w:r>
          </w:p>
        </w:tc>
        <w:tc>
          <w:tcPr>
            <w:tcW w:w="3459" w:type="dxa"/>
            <w:vAlign w:val="center"/>
          </w:tcPr>
          <w:p>
            <w:pPr>
              <w:tabs>
                <w:tab w:val="left" w:pos="8400"/>
              </w:tabs>
              <w:jc w:val="center"/>
              <w:rPr>
                <w:rFonts w:ascii="仿宋_GB2312" w:hAnsi="仿宋" w:eastAsia="仿宋_GB2312" w:cs="仿宋_GB2312"/>
                <w:sz w:val="24"/>
              </w:rPr>
            </w:pPr>
            <w:r>
              <w:rPr>
                <w:rFonts w:hint="eastAsia" w:ascii="仿宋_GB2312" w:hAnsi="仿宋" w:eastAsia="仿宋_GB2312" w:cs="仿宋_GB2312"/>
                <w:sz w:val="24"/>
              </w:rPr>
              <w:t>成长组（92-114号）路演</w:t>
            </w:r>
          </w:p>
        </w:tc>
        <w:tc>
          <w:tcPr>
            <w:tcW w:w="2994" w:type="dxa"/>
            <w:vAlign w:val="center"/>
          </w:tcPr>
          <w:p>
            <w:pPr>
              <w:tabs>
                <w:tab w:val="left" w:pos="8400"/>
              </w:tabs>
              <w:jc w:val="center"/>
              <w:rPr>
                <w:rFonts w:ascii="仿宋_GB2312" w:hAnsi="仿宋" w:eastAsia="仿宋_GB2312" w:cs="仿宋_GB2312"/>
                <w:sz w:val="24"/>
              </w:rPr>
            </w:pPr>
          </w:p>
        </w:tc>
      </w:tr>
    </w:tbl>
    <w:p>
      <w:pPr>
        <w:tabs>
          <w:tab w:val="left" w:pos="8400"/>
        </w:tabs>
        <w:spacing w:line="440" w:lineRule="exact"/>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说明：</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1、参赛人员按照8月19日网上抽签确定的出场顺序依次路演。</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2、参赛人员按“7分钟路演+5分钟答辩+当场亮分”的方式进行现场竞技。</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3、设1个专家评委组，由4名技术专家和3名创投专家组成专家评委组。</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4、赛场之外另设候场室，配备直播设备，用于候场企业观看路演进程。</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5、现场晋级活动全程录像。</w:t>
      </w:r>
    </w:p>
    <w:p>
      <w:pPr>
        <w:tabs>
          <w:tab w:val="left" w:pos="8400"/>
        </w:tabs>
        <w:spacing w:line="440" w:lineRule="exact"/>
        <w:rPr>
          <w:rFonts w:ascii="Times New Roman" w:hAnsi="Times New Roman" w:eastAsia="仿宋_GB2312" w:cs="微软雅黑"/>
          <w:sz w:val="28"/>
          <w:szCs w:val="28"/>
          <w:shd w:val="clear" w:color="auto" w:fill="FFFFFF"/>
        </w:rPr>
      </w:pPr>
      <w:r>
        <w:rPr>
          <w:rFonts w:hint="eastAsia" w:ascii="Times New Roman" w:hAnsi="Times New Roman" w:eastAsia="仿宋_GB2312" w:cs="微软雅黑"/>
          <w:sz w:val="28"/>
          <w:szCs w:val="28"/>
          <w:shd w:val="clear" w:color="auto" w:fill="FFFFFF"/>
        </w:rPr>
        <w:t>6、参赛人员食宿交通自理。</w:t>
      </w:r>
    </w:p>
    <w:p>
      <w:pPr>
        <w:pStyle w:val="4"/>
        <w:sectPr>
          <w:footerReference r:id="rId3" w:type="default"/>
          <w:pgSz w:w="11850" w:h="16783"/>
          <w:pgMar w:top="1587" w:right="1383" w:bottom="1587" w:left="1383" w:header="851" w:footer="992" w:gutter="0"/>
          <w:cols w:space="0" w:num="1"/>
          <w:docGrid w:type="lines" w:linePitch="319" w:charSpace="0"/>
        </w:sectPr>
      </w:pPr>
    </w:p>
    <w:p>
      <w:pPr>
        <w:widowControl/>
        <w:jc w:val="left"/>
        <w:rPr>
          <w:rFonts w:ascii="黑体" w:hAnsi="黑体" w:eastAsia="黑体" w:cs="黑体"/>
          <w:b/>
          <w:bCs/>
          <w:sz w:val="28"/>
          <w:szCs w:val="28"/>
        </w:rPr>
      </w:pPr>
      <w:r>
        <w:rPr>
          <w:rFonts w:hint="eastAsia" w:ascii="黑体" w:hAnsi="黑体" w:eastAsia="黑体" w:cs="黑体"/>
          <w:b/>
          <w:bCs/>
          <w:sz w:val="28"/>
          <w:szCs w:val="28"/>
        </w:rPr>
        <w:t>附件3</w:t>
      </w:r>
      <w:r>
        <w:rPr>
          <w:rFonts w:ascii="黑体" w:hAnsi="黑体" w:eastAsia="黑体" w:cs="黑体"/>
          <w:b/>
          <w:bCs/>
          <w:sz w:val="28"/>
          <w:szCs w:val="28"/>
        </w:rPr>
        <w:t>.2</w:t>
      </w:r>
    </w:p>
    <w:p>
      <w:pPr>
        <w:adjustRightInd w:val="0"/>
        <w:snapToGrid w:val="0"/>
        <w:spacing w:line="560" w:lineRule="exact"/>
        <w:contextualSpacing/>
        <w:jc w:val="left"/>
        <w:rPr>
          <w:rFonts w:ascii="方正小标宋简体" w:hAnsi="华文中宋" w:eastAsia="方正小标宋简体"/>
          <w:sz w:val="32"/>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w:t>
      </w:r>
      <w:r>
        <w:rPr>
          <w:rFonts w:ascii="方正小标宋简体" w:hAnsi="华文中宋" w:eastAsia="方正小标宋简体"/>
          <w:sz w:val="36"/>
          <w:szCs w:val="36"/>
        </w:rPr>
        <w:t>高</w:t>
      </w:r>
      <w:r>
        <w:rPr>
          <w:rFonts w:hint="eastAsia" w:ascii="方正小标宋简体" w:hAnsi="华文中宋" w:eastAsia="方正小标宋简体"/>
          <w:sz w:val="36"/>
          <w:szCs w:val="36"/>
        </w:rPr>
        <w:t>端</w:t>
      </w:r>
      <w:r>
        <w:rPr>
          <w:rFonts w:ascii="方正小标宋简体" w:hAnsi="华文中宋" w:eastAsia="方正小标宋简体"/>
          <w:sz w:val="36"/>
          <w:szCs w:val="36"/>
        </w:rPr>
        <w:t>装</w:t>
      </w:r>
      <w:r>
        <w:rPr>
          <w:rFonts w:hint="eastAsia" w:ascii="方正小标宋简体" w:hAnsi="华文中宋" w:eastAsia="方正小标宋简体"/>
          <w:sz w:val="36"/>
          <w:szCs w:val="36"/>
        </w:rPr>
        <w:t>备</w:t>
      </w:r>
      <w:r>
        <w:rPr>
          <w:rFonts w:ascii="方正小标宋简体" w:hAnsi="华文中宋" w:eastAsia="方正小标宋简体"/>
          <w:sz w:val="36"/>
          <w:szCs w:val="36"/>
        </w:rPr>
        <w:t>制</w:t>
      </w:r>
      <w:r>
        <w:rPr>
          <w:rFonts w:hint="eastAsia" w:ascii="方正小标宋简体" w:hAnsi="华文中宋" w:eastAsia="方正小标宋简体"/>
          <w:sz w:val="36"/>
          <w:szCs w:val="36"/>
        </w:rPr>
        <w:t>造领域现场晋级活动参赛回执</w:t>
      </w:r>
    </w:p>
    <w:p>
      <w:pPr>
        <w:adjustRightInd w:val="0"/>
        <w:snapToGrid w:val="0"/>
        <w:spacing w:line="560" w:lineRule="exact"/>
        <w:contextualSpacing/>
        <w:jc w:val="center"/>
        <w:rPr>
          <w:rFonts w:ascii="方正小标宋简体" w:hAnsi="华文中宋" w:eastAsia="方正小标宋简体"/>
          <w:sz w:val="36"/>
          <w:szCs w:val="36"/>
        </w:rPr>
      </w:pPr>
    </w:p>
    <w:tbl>
      <w:tblPr>
        <w:tblStyle w:val="5"/>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267"/>
        <w:gridCol w:w="1906"/>
        <w:gridCol w:w="1240"/>
        <w:gridCol w:w="1760"/>
        <w:gridCol w:w="224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企业（团队）全称</w:t>
            </w:r>
          </w:p>
        </w:tc>
        <w:tc>
          <w:tcPr>
            <w:tcW w:w="226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参赛项目名称</w:t>
            </w:r>
          </w:p>
        </w:tc>
        <w:tc>
          <w:tcPr>
            <w:tcW w:w="1906"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所属市</w:t>
            </w:r>
          </w:p>
        </w:tc>
        <w:tc>
          <w:tcPr>
            <w:tcW w:w="5240" w:type="dxa"/>
            <w:gridSpan w:val="3"/>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参赛人员</w:t>
            </w:r>
          </w:p>
        </w:tc>
        <w:tc>
          <w:tcPr>
            <w:tcW w:w="2894"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是否同意参加面向</w:t>
            </w:r>
          </w:p>
          <w:p>
            <w:pPr>
              <w:adjustRightInd w:val="0"/>
              <w:snapToGrid w:val="0"/>
              <w:spacing w:line="560" w:lineRule="exact"/>
              <w:contextualSpacing/>
              <w:jc w:val="center"/>
            </w:pPr>
            <w:r>
              <w:rPr>
                <w:rFonts w:hint="eastAsia" w:ascii="仿宋_GB2312" w:eastAsia="仿宋_GB2312"/>
                <w:sz w:val="28"/>
                <w:szCs w:val="28"/>
              </w:rPr>
              <w:t>社会公开的直播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姓名</w:t>
            </w:r>
          </w:p>
        </w:tc>
        <w:tc>
          <w:tcPr>
            <w:tcW w:w="176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职务</w:t>
            </w:r>
          </w:p>
        </w:tc>
        <w:tc>
          <w:tcPr>
            <w:tcW w:w="2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联系电话</w:t>
            </w:r>
          </w:p>
        </w:tc>
        <w:tc>
          <w:tcPr>
            <w:tcW w:w="2894" w:type="dxa"/>
            <w:vMerge w:val="continue"/>
            <w:vAlign w:val="center"/>
          </w:tcPr>
          <w:p>
            <w:pPr>
              <w:adjustRightInd w:val="0"/>
              <w:snapToGrid w:val="0"/>
              <w:spacing w:line="560" w:lineRule="exact"/>
              <w:contextualSpacing/>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tcPr>
          <w:p>
            <w:pPr>
              <w:adjustRightInd w:val="0"/>
              <w:snapToGrid w:val="0"/>
              <w:spacing w:line="560" w:lineRule="exact"/>
              <w:contextualSpacing/>
              <w:rPr>
                <w:rFonts w:ascii="仿宋_GB2312" w:eastAsia="仿宋_GB2312"/>
                <w:sz w:val="28"/>
                <w:szCs w:val="28"/>
              </w:rPr>
            </w:pPr>
          </w:p>
        </w:tc>
        <w:tc>
          <w:tcPr>
            <w:tcW w:w="2267" w:type="dxa"/>
            <w:vMerge w:val="restart"/>
          </w:tcPr>
          <w:p>
            <w:pPr>
              <w:adjustRightInd w:val="0"/>
              <w:snapToGrid w:val="0"/>
              <w:spacing w:line="560" w:lineRule="exact"/>
              <w:contextualSpacing/>
              <w:rPr>
                <w:rFonts w:ascii="仿宋_GB2312" w:eastAsia="仿宋_GB2312"/>
                <w:sz w:val="28"/>
                <w:szCs w:val="28"/>
              </w:rPr>
            </w:pPr>
          </w:p>
        </w:tc>
        <w:tc>
          <w:tcPr>
            <w:tcW w:w="1906" w:type="dxa"/>
            <w:vMerge w:val="restart"/>
          </w:tcPr>
          <w:p>
            <w:pPr>
              <w:adjustRightInd w:val="0"/>
              <w:snapToGrid w:val="0"/>
              <w:spacing w:line="560" w:lineRule="exact"/>
              <w:ind w:firstLine="280" w:firstLineChars="100"/>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bl>
    <w:p>
      <w:pPr>
        <w:spacing w:line="580" w:lineRule="exact"/>
        <w:rPr>
          <w:rFonts w:ascii="Times New Roman" w:hAnsi="Times New Roman" w:eastAsia="仿宋_GB2312" w:cs="微软雅黑"/>
          <w:sz w:val="32"/>
          <w:szCs w:val="32"/>
          <w:shd w:val="clear" w:color="auto" w:fill="FFFFFF"/>
        </w:rPr>
        <w:sectPr>
          <w:footerReference r:id="rId4" w:type="default"/>
          <w:pgSz w:w="16783" w:h="11850" w:orient="landscape"/>
          <w:pgMar w:top="1440" w:right="1531" w:bottom="1440" w:left="1531" w:header="851" w:footer="992" w:gutter="0"/>
          <w:cols w:space="0" w:num="1"/>
          <w:docGrid w:type="lines" w:linePitch="319" w:charSpace="0"/>
        </w:sectPr>
      </w:pPr>
      <w:r>
        <w:rPr>
          <w:rFonts w:hint="eastAsia" w:ascii="仿宋_GB2312" w:eastAsia="仿宋_GB2312"/>
          <w:b/>
          <w:bCs/>
          <w:sz w:val="32"/>
          <w:szCs w:val="32"/>
        </w:rPr>
        <w:t>（注</w:t>
      </w:r>
      <w:r>
        <w:rPr>
          <w:rFonts w:ascii="仿宋_GB2312" w:eastAsia="仿宋_GB2312"/>
          <w:b/>
          <w:bCs/>
          <w:sz w:val="32"/>
          <w:szCs w:val="32"/>
        </w:rPr>
        <w:t>:</w:t>
      </w:r>
      <w:r>
        <w:rPr>
          <w:rFonts w:hint="eastAsia" w:ascii="仿宋_GB2312" w:eastAsia="仿宋_GB2312"/>
          <w:b/>
          <w:bCs/>
          <w:sz w:val="32"/>
          <w:szCs w:val="32"/>
        </w:rPr>
        <w:t>需盖章反馈）</w:t>
      </w:r>
    </w:p>
    <w:p>
      <w:pPr>
        <w:widowControl/>
        <w:jc w:val="left"/>
        <w:rPr>
          <w:rFonts w:ascii="黑体" w:hAnsi="黑体" w:eastAsia="黑体" w:cs="黑体"/>
          <w:b/>
          <w:bCs/>
          <w:sz w:val="28"/>
          <w:szCs w:val="28"/>
        </w:rPr>
      </w:pPr>
      <w:r>
        <w:rPr>
          <w:rFonts w:hint="eastAsia" w:ascii="黑体" w:hAnsi="黑体" w:eastAsia="黑体" w:cs="黑体"/>
          <w:b/>
          <w:bCs/>
          <w:sz w:val="28"/>
          <w:szCs w:val="28"/>
        </w:rPr>
        <w:t>附件3</w:t>
      </w:r>
      <w:r>
        <w:rPr>
          <w:rFonts w:ascii="黑体" w:hAnsi="黑体" w:eastAsia="黑体" w:cs="黑体"/>
          <w:b/>
          <w:bCs/>
          <w:sz w:val="28"/>
          <w:szCs w:val="28"/>
        </w:rPr>
        <w:t>.3</w:t>
      </w:r>
    </w:p>
    <w:p>
      <w:pPr>
        <w:adjustRightInd w:val="0"/>
        <w:snapToGrid w:val="0"/>
        <w:spacing w:line="560" w:lineRule="exact"/>
        <w:contextualSpacing/>
        <w:jc w:val="center"/>
        <w:rPr>
          <w:rFonts w:ascii="方正小标宋简体" w:hAnsi="华文中宋" w:eastAsia="方正小标宋简体"/>
          <w:sz w:val="36"/>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第十二届中国创新创业大赛山东赛区暨2023年“建行创业者港湾”山东省中小微企业创新竞技行动计划高端装备制造领域现场晋级活动参赛微信群二维码</w:t>
      </w:r>
    </w:p>
    <w:p>
      <w:pPr>
        <w:adjustRightInd w:val="0"/>
        <w:snapToGrid w:val="0"/>
        <w:spacing w:line="560" w:lineRule="exact"/>
        <w:contextualSpacing/>
        <w:jc w:val="center"/>
        <w:rPr>
          <w:rFonts w:ascii="方正小标宋简体" w:hAnsi="华文中宋" w:eastAsia="方正小标宋简体"/>
          <w:sz w:val="36"/>
          <w:szCs w:val="36"/>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2840" w:type="dxa"/>
          </w:tcPr>
          <w:p>
            <w:pPr>
              <w:rPr>
                <w:kern w:val="0"/>
                <w:sz w:val="20"/>
              </w:rPr>
            </w:pPr>
            <w:r>
              <w:rPr>
                <w:rFonts w:hint="eastAsia"/>
                <w:kern w:val="0"/>
                <w:sz w:val="20"/>
              </w:rPr>
              <w:t>高端装备制造领域（成长组）</w:t>
            </w:r>
            <w:r>
              <w:rPr>
                <w:kern w:val="0"/>
                <w:sz w:val="20"/>
              </w:rPr>
              <w:drawing>
                <wp:inline distT="0" distB="0" distL="114300" distR="114300">
                  <wp:extent cx="1748155" cy="2534920"/>
                  <wp:effectExtent l="0" t="0" r="4445" b="5080"/>
                  <wp:docPr id="1467745276" name="图片 1467745276" descr="成长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45276" name="图片 1467745276" descr="成长组"/>
                          <pic:cNvPicPr>
                            <a:picLocks noChangeAspect="1"/>
                          </pic:cNvPicPr>
                        </pic:nvPicPr>
                        <pic:blipFill>
                          <a:blip r:embed="rId6" cstate="print"/>
                          <a:stretch>
                            <a:fillRect/>
                          </a:stretch>
                        </pic:blipFill>
                        <pic:spPr>
                          <a:xfrm>
                            <a:off x="0" y="0"/>
                            <a:ext cx="1748155" cy="2534920"/>
                          </a:xfrm>
                          <a:prstGeom prst="rect">
                            <a:avLst/>
                          </a:prstGeom>
                        </pic:spPr>
                      </pic:pic>
                    </a:graphicData>
                  </a:graphic>
                </wp:inline>
              </w:drawing>
            </w:r>
          </w:p>
        </w:tc>
        <w:tc>
          <w:tcPr>
            <w:tcW w:w="2841" w:type="dxa"/>
          </w:tcPr>
          <w:p>
            <w:pPr>
              <w:rPr>
                <w:kern w:val="0"/>
                <w:sz w:val="20"/>
              </w:rPr>
            </w:pPr>
            <w:r>
              <w:rPr>
                <w:rFonts w:hint="eastAsia"/>
                <w:kern w:val="0"/>
                <w:sz w:val="20"/>
              </w:rPr>
              <w:t>高端装备制造领域（初创组）</w:t>
            </w:r>
          </w:p>
          <w:p>
            <w:pPr>
              <w:rPr>
                <w:kern w:val="0"/>
                <w:sz w:val="20"/>
              </w:rPr>
            </w:pPr>
            <w:r>
              <w:rPr>
                <w:rFonts w:hint="eastAsia"/>
                <w:kern w:val="0"/>
                <w:sz w:val="20"/>
              </w:rPr>
              <w:drawing>
                <wp:inline distT="0" distB="0" distL="114300" distR="114300">
                  <wp:extent cx="1666240" cy="2534920"/>
                  <wp:effectExtent l="0" t="0" r="10160" b="5080"/>
                  <wp:docPr id="374618165" name="图片 374618165" descr="初创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18165" name="图片 374618165" descr="初创组"/>
                          <pic:cNvPicPr>
                            <a:picLocks noChangeAspect="1"/>
                          </pic:cNvPicPr>
                        </pic:nvPicPr>
                        <pic:blipFill>
                          <a:blip r:embed="rId7" cstate="print"/>
                          <a:stretch>
                            <a:fillRect/>
                          </a:stretch>
                        </pic:blipFill>
                        <pic:spPr>
                          <a:xfrm>
                            <a:off x="0" y="0"/>
                            <a:ext cx="1666240" cy="2534920"/>
                          </a:xfrm>
                          <a:prstGeom prst="rect">
                            <a:avLst/>
                          </a:prstGeom>
                        </pic:spPr>
                      </pic:pic>
                    </a:graphicData>
                  </a:graphic>
                </wp:inline>
              </w:drawing>
            </w:r>
          </w:p>
        </w:tc>
        <w:tc>
          <w:tcPr>
            <w:tcW w:w="2841" w:type="dxa"/>
          </w:tcPr>
          <w:p>
            <w:pPr>
              <w:rPr>
                <w:kern w:val="0"/>
                <w:sz w:val="20"/>
              </w:rPr>
            </w:pPr>
            <w:r>
              <w:rPr>
                <w:rFonts w:hint="eastAsia"/>
                <w:kern w:val="0"/>
                <w:sz w:val="20"/>
              </w:rPr>
              <w:t>高端装备制造领域（团队组）</w:t>
            </w:r>
          </w:p>
          <w:p>
            <w:pPr>
              <w:rPr>
                <w:kern w:val="0"/>
                <w:sz w:val="20"/>
              </w:rPr>
            </w:pPr>
            <w:r>
              <w:rPr>
                <w:rFonts w:hint="eastAsia"/>
                <w:kern w:val="0"/>
                <w:sz w:val="20"/>
              </w:rPr>
              <w:drawing>
                <wp:inline distT="0" distB="0" distL="114300" distR="114300">
                  <wp:extent cx="1666240" cy="2534920"/>
                  <wp:effectExtent l="0" t="0" r="10160" b="5080"/>
                  <wp:docPr id="220119319" name="图片 220119319" descr="团队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19319" name="图片 220119319" descr="团队组"/>
                          <pic:cNvPicPr>
                            <a:picLocks noChangeAspect="1"/>
                          </pic:cNvPicPr>
                        </pic:nvPicPr>
                        <pic:blipFill>
                          <a:blip r:embed="rId8" cstate="print"/>
                          <a:stretch>
                            <a:fillRect/>
                          </a:stretch>
                        </pic:blipFill>
                        <pic:spPr>
                          <a:xfrm>
                            <a:off x="0" y="0"/>
                            <a:ext cx="1666240" cy="2534920"/>
                          </a:xfrm>
                          <a:prstGeom prst="rect">
                            <a:avLst/>
                          </a:prstGeom>
                        </pic:spPr>
                      </pic:pic>
                    </a:graphicData>
                  </a:graphic>
                </wp:inline>
              </w:drawing>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2240" cy="170815"/>
              <wp:effectExtent l="0" t="0" r="0" b="0"/>
              <wp:wrapNone/>
              <wp:docPr id="1893989264" name="矩形 2"/>
              <wp:cNvGraphicFramePr/>
              <a:graphic xmlns:a="http://schemas.openxmlformats.org/drawingml/2006/main">
                <a:graphicData uri="http://schemas.microsoft.com/office/word/2010/wordprocessingShape">
                  <wps:wsp>
                    <wps:cNvSpPr/>
                    <wps:spPr>
                      <a:xfrm>
                        <a:off x="0" y="0"/>
                        <a:ext cx="142240" cy="170815"/>
                      </a:xfrm>
                      <a:prstGeom prst="rect">
                        <a:avLst/>
                      </a:prstGeom>
                      <a:ln>
                        <a:noFill/>
                      </a:ln>
                    </wps:spPr>
                    <wps:txbx>
                      <w:txbxContent>
                        <w:p>
                          <w:pPr>
                            <w:pStyle w:val="2"/>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2</w:t>
                          </w:r>
                          <w:r>
                            <w:rPr>
                              <w:rFonts w:hint="eastAsia"/>
                              <w:sz w:val="22"/>
                              <w:szCs w:val="36"/>
                            </w:rPr>
                            <w:fldChar w:fldCharType="end"/>
                          </w:r>
                        </w:p>
                      </w:txbxContent>
                    </wps:txbx>
                    <wps:bodyPr vert="horz" wrap="none" lIns="0" tIns="0" rIns="0" bIns="0" anchor="t">
                      <a:spAutoFit/>
                    </wps:bodyPr>
                  </wps:wsp>
                </a:graphicData>
              </a:graphic>
            </wp:anchor>
          </w:drawing>
        </mc:Choice>
        <mc:Fallback>
          <w:pict>
            <v:rect id="矩形 2" o:spid="_x0000_s1026" o:spt="1" style="position:absolute;left:0pt;margin-top:0pt;height:13.45pt;width:11.2pt;mso-position-horizontal:center;mso-position-horizontal-relative:margin;mso-wrap-style:none;z-index:251659264;mso-width-relative:page;mso-height-relative:page;" filled="f" stroked="f" coordsize="21600,21600" o:gfxdata="UEsDBAoAAAAAAIdO4kAAAAAAAAAAAAAAAAAEAAAAZHJzL1BLAwQUAAAACACHTuJAzT2NdtIAAAAD&#10;AQAADwAAAGRycy9kb3ducmV2LnhtbE2PzU7DMBCE70i8g7VI3KjdCFUlxOmhUiVAXJr2Adx486Pa&#10;68h2m/L2LFzgsqPVrGa+rTY378QVYxoDaVguFAikNtiReg3Hw+5pDSJlQ9a4QKjhCxNs6vu7ypQ2&#10;zLTHa5N7wSGUSqNhyHkqpUztgN6kRZiQ2OtC9CbzGntpo5k53DtZKLWS3ozEDYOZcDtge24uXoM8&#10;NLt53biowkfRfbr3t32HQevHh6V6BZHxlv+O4Qef0aFmplO4kE3CaeBH8u9kryieQZxYVy8g60r+&#10;Z6+/AVBLAwQUAAAACACHTuJArl3DDM8BAACTAwAADgAAAGRycy9lMm9Eb2MueG1srVNLbtswEN0X&#10;6B0I7mvJqpvaguUggJGiQNEGSHsAmqIsAvxhhrbkXqZAdz1Ej1P0GhlKslOkmyyyoYYc8s17b0br&#10;694adlSA2ruKz2c5Z8pJX2u3r/i3r7dvlpxhFK4WxjtV8ZNCfr15/WrdhVIVvvWmVsAIxGHZhYq3&#10;MYYyy1C2ygqc+aAcJRsPVkTawj6rQXSEbk1W5PlV1nmoA3ipEOl0Oyb5hAjPAfRNo6XaenmwysUR&#10;FZQRkSRhqwPyzcC2aZSMX5oGVWSm4qQ0DisVoXiX1myzFuUeRGi1nCiI51B4oskK7ajoBWoromAH&#10;0P9BWS3Bo2/iTHqbjUIGR0jFPH/izX0rghq0kNUYLqbjy8HKz8c7YLqmSViu3q6Wq+JqwZkTljr/&#10;98evP79/siKZ1AUs6e59uINphxQmxX0DNn1JC+sHY08XY1UfmaTD+aIoFmS5pNT8fb6cv0uY2ePj&#10;ABg/KG9ZCioO1LfBTnH8hHG8er6SahmXVudvtTFjNp1kieRIK0Wx3/UT152vTySTpp7AWw/fOeuo&#10;5xV3NOKcmY+OLE3jcQ7gHOzOgXCSHlZ85IXh5hCp/MAtFRsrTByoV4O6aa7SMPy7H249/kub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09jXbSAAAAAwEAAA8AAAAAAAAAAQAgAAAAIgAAAGRycy9k&#10;b3ducmV2LnhtbFBLAQIUABQAAAAIAIdO4kCuXcMMzwEAAJMDAAAOAAAAAAAAAAEAIAAAACEBAABk&#10;cnMvZTJvRG9jLnhtbFBLBQYAAAAABgAGAFkBAABiBQAAAAA=&#10;">
              <v:fill on="f" focussize="0,0"/>
              <v:stroke on="f"/>
              <v:imagedata o:title=""/>
              <o:lock v:ext="edit" aspectratio="f"/>
              <v:textbox inset="0mm,0mm,0mm,0mm" style="mso-fit-shape-to-text:t;">
                <w:txbxContent>
                  <w:p>
                    <w:pPr>
                      <w:pStyle w:val="2"/>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2</w:t>
                    </w:r>
                    <w:r>
                      <w:rPr>
                        <w:rFonts w:hint="eastAsia"/>
                        <w:sz w:val="22"/>
                        <w:szCs w:val="36"/>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posOffset>2724785</wp:posOffset>
              </wp:positionH>
              <wp:positionV relativeFrom="paragraph">
                <wp:posOffset>-263525</wp:posOffset>
              </wp:positionV>
              <wp:extent cx="988060" cy="500380"/>
              <wp:effectExtent l="0" t="0" r="0" b="0"/>
              <wp:wrapNone/>
              <wp:docPr id="314447065" name="矩形 1"/>
              <wp:cNvGraphicFramePr/>
              <a:graphic xmlns:a="http://schemas.openxmlformats.org/drawingml/2006/main">
                <a:graphicData uri="http://schemas.microsoft.com/office/word/2010/wordprocessingShape">
                  <wps:wsp>
                    <wps:cNvSpPr/>
                    <wps:spPr>
                      <a:xfrm>
                        <a:off x="0" y="0"/>
                        <a:ext cx="988060" cy="500380"/>
                      </a:xfrm>
                      <a:prstGeom prst="rect">
                        <a:avLst/>
                      </a:prstGeom>
                      <a:ln>
                        <a:noFill/>
                      </a:ln>
                    </wps:spPr>
                    <wps:txbx>
                      <w:txbxContent>
                        <w:p>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wps:txbx>
                    <wps:bodyPr vert="horz" wrap="square" lIns="0" tIns="0" rIns="0" bIns="0" anchor="t">
                      <a:noAutofit/>
                    </wps:bodyPr>
                  </wps:wsp>
                </a:graphicData>
              </a:graphic>
            </wp:anchor>
          </w:drawing>
        </mc:Choice>
        <mc:Fallback>
          <w:pict>
            <v:rect id="矩形 1" o:spid="_x0000_s1026" o:spt="1" style="position:absolute;left:0pt;margin-left:214.55pt;margin-top:-20.75pt;height:39.4pt;width:77.8pt;mso-position-horizontal-relative:margin;z-index:251660288;mso-width-relative:page;mso-height-relative:page;" filled="f" stroked="f" coordsize="21600,21600" o:gfxdata="UEsDBAoAAAAAAIdO4kAAAAAAAAAAAAAAAAAEAAAAZHJzL1BLAwQUAAAACACHTuJASUA9INwAAAAK&#10;AQAADwAAAGRycy9kb3ducmV2LnhtbE2Py07DMBBF90j8gzVI7FonbUqTkEmFeKhdQotU2LnxkETE&#10;4yh2m8LXY1awHN2je88Uq7PpxIkG11pGiKcRCOLK6pZrhNfd0yQF4bxirTrLhPBFDlbl5UWhcm1H&#10;fqHT1tcilLDLFULjfZ9L6aqGjHJT2xOH7MMORvlwDrXUgxpDuenkLIpupFEth4VG9XTfUPW5PRqE&#10;ddrfvW3s91h3j+/r/fM+e9hlHvH6Ko5uQXg6+z8YfvWDOpTB6WCPrJ3oEJJZFgcUYZLECxCBWKTJ&#10;EsQBYb6cgywL+f+F8gdQSwMEFAAAAAgAh07iQFJf5ArSAQAAlAMAAA4AAABkcnMvZTJvRG9jLnht&#10;bK1TQW7bMBC8F+gfCN5ryYnjuobloICRokDRBkj7AJoiLQIkl13SltzPFOitj+hzinyjS0l2guSS&#10;Qy/UkkvOzsyuVteds+ygMBrwFZ9OSs6Ul1Abv6v4t683bxacxSR8LSx4VfGjivx6/frVqg1LdQEN&#10;2FohIxAfl22oeJNSWBZFlI1yIk4gKE9JDehEoi3uihpFS+jOFhdlOS9awDogSBUjnW6GJB8R8SWA&#10;oLWRagNy75RPAyoqKxJJio0Jka97tlormb5oHVVituKkNPUrFaF4m9divRLLHYrQGDlSEC+h8EST&#10;E8ZT0TPURiTB9mieQTkjESLoNJHgikFI7wipmJZPvLlrRFC9FrI6hrPp8f/Bys+HW2SmrvjldDab&#10;vS3nV5x54ajx9z9///3zi02zR22IS7p6F25x3EUKs+BOo8tfksK63tfj2VfVJSbp8N1iUc7JcUmp&#10;q7K8XPS+Fw+PA8b0QYFjOag4Utt6N8XhU0xUkK6eruRa1ufVw42xdsjmkyKTHGjlKHXbbuS6hfpI&#10;KmnoCbwB/MFZSy2vePy+F6g4sx89eZrn4xTgKdieAuElPa34wMzD+30CbXp2udxQY2RBzepJj4OV&#10;p+Hxvr/18DO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QD0g3AAAAAoBAAAPAAAAAAAAAAEA&#10;IAAAACIAAABkcnMvZG93bnJldi54bWxQSwECFAAUAAAACACHTuJAUl/kCtIBAACUAwAADgAAAAAA&#10;AAABACAAAAArAQAAZHJzL2Uyb0RvYy54bWxQSwUGAAAAAAYABgBZAQAAbwUAAAAA&#10;">
              <v:fill on="f" focussize="0,0"/>
              <v:stroke on="f"/>
              <v:imagedata o:title=""/>
              <o:lock v:ext="edit" aspectratio="f"/>
              <v:textbox inset="0mm,0mm,0mm,0mm">
                <w:txbxContent>
                  <w:p>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CD962"/>
    <w:multiLevelType w:val="singleLevel"/>
    <w:tmpl w:val="8E6CD96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56033A1"/>
    <w:rsid w:val="15603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Autospacing="1" w:afterAutospacing="1"/>
      <w:jc w:val="left"/>
    </w:pPr>
    <w:rPr>
      <w:rFonts w:asciiTheme="minorHAnsi" w:hAnsiTheme="minorHAnsi" w:eastAsiaTheme="minorEastAsia"/>
      <w:kern w:val="0"/>
      <w:sz w:val="24"/>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2023-08-18T03:42:00Z</dcterms:created>
  <dc:creator>'Always</dc:creator>
  <cp:lastModifiedBy>'Always</cp:lastModifiedBy>
  <dcterms:modified xsi:type="dcterms:W3CDTF">2023-08-18T03:42:29Z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A97E8642566F4C869BB0DD3EFDA059F9_11</vt:lpwstr>
  </property>
</Properties>
</file>