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华文行楷" w:hAnsi="宋体" w:eastAsia="华文行楷" w:cs="宋体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5.75pt;width:648pt;" fillcolor="#000000" filled="t" stroked="t" coordsize="21600,21600" adj="10800">
            <v:path/>
            <v:fill on="t" color2="#FFFFFF" focussize="0,0"/>
            <v:stroke color="#000000"/>
            <v:imagedata o:title=""/>
            <o:lock v:ext="edit" aspectratio="f"/>
            <v:textpath on="t" fitshape="t" fitpath="t" trim="t" xscale="f" string="山东省技术转移先进县" style="font-family:方正小标宋简体;font-size:80pt;v-text-align:justify;"/>
            <w10:wrap type="none"/>
            <w10:anchorlock/>
          </v:shape>
        </w:pict>
      </w:r>
    </w:p>
    <w:p>
      <w:pPr>
        <w:spacing w:line="400" w:lineRule="exact"/>
        <w:jc w:val="center"/>
        <w:rPr>
          <w:rFonts w:ascii="华文行楷" w:hAnsi="宋体" w:eastAsia="华文行楷" w:cs="宋体"/>
          <w:sz w:val="72"/>
          <w:szCs w:val="72"/>
        </w:rPr>
      </w:pPr>
    </w:p>
    <w:p>
      <w:pPr>
        <w:spacing w:line="560" w:lineRule="exact"/>
        <w:ind w:right="2240" w:firstLine="4480" w:firstLineChars="800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</w:t>
      </w:r>
    </w:p>
    <w:p>
      <w:pPr>
        <w:spacing w:before="240"/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</w:t>
      </w:r>
      <w:bookmarkStart w:id="0" w:name="_GoBack"/>
      <w:bookmarkEnd w:id="0"/>
      <w:r>
        <w:rPr>
          <w:rFonts w:hint="eastAsia" w:ascii="宋体" w:hAnsi="宋体" w:cs="宋体"/>
          <w:sz w:val="56"/>
          <w:szCs w:val="56"/>
        </w:rPr>
        <w:t xml:space="preserve">               山东省科学技术厅</w:t>
      </w:r>
    </w:p>
    <w:p>
      <w:pPr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XXXX年</w:t>
      </w:r>
    </w:p>
    <w:p>
      <w:pPr>
        <w:spacing w:after="0" w:line="560" w:lineRule="exact"/>
        <w:ind w:firstLine="5280" w:firstLineChars="1650"/>
        <w:rPr>
          <w:rFonts w:hint="eastAsia" w:ascii="仿宋_GB2312" w:eastAsia="仿宋_GB2312"/>
          <w:sz w:val="32"/>
          <w:szCs w:val="32"/>
        </w:rPr>
      </w:pPr>
    </w:p>
    <w:p>
      <w:pPr>
        <w:spacing w:after="0" w:line="560" w:lineRule="exact"/>
        <w:jc w:val="both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587" w:right="2098" w:bottom="1474" w:left="1984" w:header="708" w:footer="708" w:gutter="0"/>
          <w:pgNumType w:fmt="numberInDash"/>
          <w:cols w:space="720" w:num="1"/>
          <w:titlePg/>
          <w:docGrid w:type="lines" w:linePitch="360" w:charSpace="0"/>
        </w:sectPr>
      </w:pPr>
    </w:p>
    <w:p>
      <w:pPr>
        <w:ind w:right="20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ind w:right="200"/>
        <w:rPr>
          <w:rFonts w:ascii="仿宋" w:hAnsi="仿宋" w:eastAsia="仿宋" w:cs="宋体"/>
          <w:sz w:val="32"/>
          <w:szCs w:val="32"/>
        </w:rPr>
      </w:pP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1.材质及尺寸：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钛金牌，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起弧，</w:t>
      </w:r>
      <w:r>
        <w:rPr>
          <w:rFonts w:hint="eastAsia" w:ascii="仿宋_GB2312" w:hAnsi="仿宋" w:eastAsia="仿宋_GB2312" w:cs="宋体"/>
          <w:sz w:val="32"/>
          <w:szCs w:val="32"/>
        </w:rPr>
        <w:t>40cm×60cm</w:t>
      </w: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 xml:space="preserve">2.字体要求： 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山东省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技术转移先进县</w:t>
      </w:r>
      <w:r>
        <w:rPr>
          <w:rFonts w:hint="eastAsia" w:ascii="仿宋_GB2312" w:hAnsi="仿宋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方正小标宋简体80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山东省科学技术厅：宋体</w:t>
      </w:r>
      <w:r>
        <w:rPr>
          <w:rFonts w:hint="eastAsia" w:ascii="仿宋_GB2312" w:hAnsi="宋体" w:eastAsia="仿宋_GB2312" w:cs="宋体"/>
          <w:sz w:val="32"/>
          <w:szCs w:val="32"/>
        </w:rPr>
        <w:t>28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XXXX年：宋体28磅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（以上格式是参照A4纸张大小设计，制作时请等比例放大）</w:t>
      </w:r>
    </w:p>
    <w:p>
      <w:pPr>
        <w:spacing w:after="0" w:line="560" w:lineRule="exact"/>
        <w:ind w:firstLine="5280" w:firstLineChars="1650"/>
        <w:jc w:val="both"/>
        <w:rPr>
          <w:rFonts w:hint="eastAsia" w:ascii="仿宋_GB2312" w:eastAsia="仿宋_GB2312"/>
          <w:sz w:val="32"/>
          <w:szCs w:val="32"/>
        </w:rPr>
      </w:pPr>
    </w:p>
    <w:p>
      <w:pPr>
        <w:spacing w:after="0" w:line="560" w:lineRule="exact"/>
        <w:ind w:firstLine="5280" w:firstLineChars="1650"/>
        <w:jc w:val="both"/>
        <w:rPr>
          <w:rFonts w:hint="eastAsia" w:ascii="仿宋_GB2312" w:eastAsia="仿宋_GB2312"/>
          <w:sz w:val="32"/>
          <w:szCs w:val="32"/>
        </w:rPr>
      </w:pPr>
    </w:p>
    <w:p>
      <w:pPr>
        <w:spacing w:after="0" w:line="560" w:lineRule="exact"/>
        <w:ind w:firstLine="5280" w:firstLineChars="1650"/>
        <w:jc w:val="both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2098" w:right="1474" w:bottom="1984" w:left="1587" w:header="708" w:footer="708" w:gutter="0"/>
      <w:pgNumType w:fmt="numberInDash"/>
      <w:cols w:space="720" w:num="1"/>
      <w:titlePg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7383B"/>
    <w:rsid w:val="0637383B"/>
    <w:rsid w:val="361B5167"/>
    <w:rsid w:val="4761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2021-09-23T07:50:00Z</dcterms:created>
  <dc:creator>CH</dc:creator>
  <cp:lastModifiedBy>songjinliang</cp:lastModifiedBy>
  <dcterms:modified xsi:type="dcterms:W3CDTF">2021-10-18T08:50:39Z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169F662405D74F7691276E681B9CB9B2</vt:lpwstr>
  </property>
</Properties>
</file>