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rPr>
          <w:rFonts w:ascii="仿宋_GB2312" w:hAnsi="仿宋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2021年度鲁渝科技协作计划拟立项项目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107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31"/>
        <w:gridCol w:w="3402"/>
        <w:gridCol w:w="1984"/>
        <w:gridCol w:w="1134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tblHeader/>
          <w:jc w:val="center"/>
        </w:trPr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仿宋_GB2312"/>
                <w:bCs/>
                <w:color w:val="000000"/>
                <w:sz w:val="28"/>
                <w:szCs w:val="28"/>
              </w:rPr>
              <w:t>项目类别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主管部门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技术示范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池塘名优鱼-对虾-菜/菇共生多营养层级的高收益绿色养殖技术集成应用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山东省滨州畜牧兽医研究院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张松林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滨州市科技局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技术示范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四鼻鲤鱼健康养殖与深加工技术应用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山东农业大学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王雪鹏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山东省教育厅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技术示范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家禽养殖替抗饲料添加剂的应用与示范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山东省农业科学院家禽研究所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亓丽红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技术示范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鲜食专用玉米新品种引进、筛选及绿色高效栽培技术集成示范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青岛农业大学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严敏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山东省教育厅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技术示范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葡萄多抗性优良砧木的选育与推广示范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山东志昌农业科技发展股份有限公司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董世云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日照市科技局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技术示范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色素加工专用型胭脂萝卜新品种选育及推广利用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潍坊市农业科学院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杨晓东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潍坊市科技局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技术示范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板栗林下灵芝、铁皮石斛复合高效栽培技术集成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山东省果树研究所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田寿乐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技术示范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基于现代物流体系的脆李贮藏保鲜技术集成与应用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山东省农业科学院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王延圣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技术示范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解酒功能柚皮饮料加工关键技术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中国海洋大学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董平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技术示范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用于香辛料中农药残留快速检测便携式检测设备技术示范及推广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山东理工大学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郭业民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山东省教育厅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技术示范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基于多模态影像融合的可视化辅助诊断建模及应用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山东财经大学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刘慧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山东省教育厅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技术示范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自走式多功能开沟施肥机科技协作及技术示范推广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山东理工大学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戚彬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山东省教育厅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技术示范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山地果园多功能作业平台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青岛农业大学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王宝超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山东省教育厅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技术示范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大型复杂钢构智能机器人自动化焊接生产线集成与应用示范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山东山科世鑫科技有限公司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邱化冬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济宁市科技局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技术示范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科技特派员云服务技术研究与应用示范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青岛农业大学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盖凌云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山东省教育厅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联合攻关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基于治未病的中医药干预技术集成及新产品研发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山东第一医科大学附属颈肩腰腿痛医院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高庆霞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山东省教育厅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联合攻关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高山优质抗病辣椒新品种筛选与示范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山东省寿光市三木种苗有限公司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张锡玉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潍坊市科技局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联合攻关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花椒籽综合利用关键技术研发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山东省科学院能源研究所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刘素香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联合攻关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茶叶加工过程数字孪生体研发及应用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山东省农业科学院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丁兆堂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联合攻关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智能化猪场大数据管理技术集成与应用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得利斯集团有限公司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郑乾坤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潍坊市科技局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联合研发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鲁渝科技数据协同创新服务平台建设与应用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山东省农业科学院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阮怀军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山东省农业科学院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D5BCC"/>
    <w:rsid w:val="30F62CCA"/>
    <w:rsid w:val="4E4D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2021-10-28T06:46:00Z</dcterms:created>
  <dc:creator>CH</dc:creator>
  <cp:lastModifiedBy>CH</cp:lastModifiedBy>
  <dcterms:modified xsi:type="dcterms:W3CDTF">2021-10-28T06:47:16Z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