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山东科技大市场线上平台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成果需求征集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用户操作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sz w:val="32"/>
          <w:szCs w:val="32"/>
        </w:rPr>
      </w:pPr>
      <w:bookmarkStart w:id="0" w:name="_Toc26953"/>
      <w:r>
        <w:rPr>
          <w:rFonts w:hint="eastAsia"/>
          <w:sz w:val="32"/>
          <w:szCs w:val="32"/>
          <w:lang w:val="en-US" w:eastAsia="zh-CN"/>
        </w:rPr>
        <w:t>征集操作说明</w:t>
      </w:r>
      <w:bookmarkEnd w:id="0"/>
    </w:p>
    <w:p>
      <w:pPr>
        <w:pStyle w:val="3"/>
        <w:rPr>
          <w:sz w:val="32"/>
          <w:szCs w:val="32"/>
        </w:rPr>
      </w:pPr>
      <w:bookmarkStart w:id="1" w:name="_Toc29509"/>
      <w:r>
        <w:rPr>
          <w:rFonts w:hint="eastAsia"/>
          <w:sz w:val="32"/>
          <w:szCs w:val="32"/>
          <w:lang w:val="en-US" w:eastAsia="zh-CN"/>
        </w:rPr>
        <w:t>平台访问</w:t>
      </w:r>
      <w:bookmarkEnd w:id="1"/>
    </w:p>
    <w:p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系统登录地址电脑端：https://123.232.30.9:27180/#/enterprise/home</w:t>
      </w:r>
    </w:p>
    <w:p>
      <w:pPr>
        <w:rPr>
          <w:rFonts w:hint="default"/>
          <w:color w:val="FF0000"/>
          <w:sz w:val="32"/>
          <w:szCs w:val="32"/>
          <w:lang w:val="en-US" w:eastAsia="zh-CN"/>
        </w:rPr>
      </w:pPr>
      <w:r>
        <w:rPr>
          <w:rFonts w:hint="eastAsia"/>
          <w:color w:val="FF0000"/>
          <w:sz w:val="32"/>
          <w:szCs w:val="32"/>
          <w:lang w:val="en-US" w:eastAsia="zh-CN"/>
        </w:rPr>
        <w:t>建议使用谷歌浏览器，复制上面地址在浏览器中打开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4335145" cy="2113280"/>
            <wp:effectExtent l="0" t="0" r="8255" b="7620"/>
            <wp:docPr id="14" name="图片 14" descr="7b0a20202020227069636672616d65646573223a20222670666d38323230363936323334262673707432312d3126266264743030262677647432363135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b0a20202020227069636672616d65646573223a20222670666d38323230363936323334262673707432312d3126266264743030262677647432363135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注意事项：</w:t>
      </w:r>
      <w:r>
        <w:rPr>
          <w:rFonts w:hint="eastAsia"/>
          <w:sz w:val="32"/>
          <w:szCs w:val="32"/>
          <w:lang w:val="en-US" w:eastAsia="zh-CN"/>
        </w:rPr>
        <w:t>初次登录平台，因当前山东科技大市场线上平台处于试用阶段，未启用域名及安全认证证书，会出现“您的连接不是私密连接”提示，如下图，点击“高级”，点击“继续前往”，能够继续打开系统。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485640" cy="2084070"/>
            <wp:effectExtent l="0" t="0" r="10160" b="11430"/>
            <wp:docPr id="1" name="图片 1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3973830" cy="2684780"/>
            <wp:effectExtent l="0" t="0" r="1270" b="7620"/>
            <wp:docPr id="2" name="图片 2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2"/>
          <w:szCs w:val="32"/>
        </w:rPr>
      </w:pPr>
      <w:bookmarkStart w:id="2" w:name="_Toc18888"/>
      <w:r>
        <w:rPr>
          <w:rFonts w:hint="eastAsia"/>
          <w:sz w:val="32"/>
          <w:szCs w:val="32"/>
          <w:lang w:val="en-US" w:eastAsia="zh-CN"/>
        </w:rPr>
        <w:t>机构账号注册</w:t>
      </w:r>
      <w:bookmarkEnd w:id="2"/>
    </w:p>
    <w:p>
      <w:pPr>
        <w:ind w:firstLine="643" w:firstLineChars="20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1.2.1初次登录注册</w:t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</w:t>
      </w:r>
      <w:r>
        <w:rPr>
          <w:rFonts w:hint="eastAsia"/>
          <w:sz w:val="32"/>
          <w:szCs w:val="32"/>
          <w:lang w:val="en-US" w:eastAsia="zh-CN"/>
        </w:rPr>
        <w:t>：</w:t>
      </w:r>
      <w:r>
        <w:rPr>
          <w:rFonts w:hint="eastAsia"/>
          <w:b/>
          <w:bCs/>
          <w:sz w:val="32"/>
          <w:szCs w:val="32"/>
          <w:lang w:val="en-US" w:eastAsia="zh-CN"/>
        </w:rPr>
        <w:t>进入注册页面。</w:t>
      </w:r>
      <w:r>
        <w:rPr>
          <w:rFonts w:hint="eastAsia"/>
          <w:sz w:val="32"/>
          <w:szCs w:val="32"/>
          <w:lang w:val="en-US" w:eastAsia="zh-CN"/>
        </w:rPr>
        <w:t>输入网址进入系统首页，点击右上角登录，弹出登录注册界面，依次点击“机构登录/注册”-“立即注册”。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3838575" cy="2559050"/>
            <wp:effectExtent l="0" t="0" r="9525" b="6350"/>
            <wp:docPr id="10" name="图片 2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步骤二：填写机构信息。</w:t>
      </w:r>
      <w:r>
        <w:rPr>
          <w:rFonts w:hint="eastAsia"/>
          <w:sz w:val="32"/>
          <w:szCs w:val="32"/>
          <w:lang w:val="en-US" w:eastAsia="zh-CN"/>
        </w:rPr>
        <w:t>进入机构注册界面，依次选择“机构类型”、机构名称（输入关键词查询）、输入统一社会信用代码、法定代表人姓名、法定代表人证件信息、地区、提交机构信息证书，点击下一步。</w:t>
      </w:r>
    </w:p>
    <w:p>
      <w:pPr>
        <w:ind w:left="0" w:leftChars="0"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3757930" cy="2607945"/>
            <wp:effectExtent l="12700" t="12700" r="13970" b="209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60794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步骤三：填写账号信息。</w:t>
      </w:r>
      <w:r>
        <w:rPr>
          <w:rFonts w:hint="eastAsia"/>
          <w:sz w:val="32"/>
          <w:szCs w:val="32"/>
          <w:lang w:val="en-US" w:eastAsia="zh-CN"/>
        </w:rPr>
        <w:t>输入机构账号（作为系统登录账号）、手机号码（修改密码等操作需手机号验证）、短信验证码、再次确认密码、图形验证码，点击提交。</w:t>
      </w:r>
    </w:p>
    <w:p>
      <w:pPr>
        <w:ind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506470" cy="2433320"/>
            <wp:effectExtent l="12700" t="12700" r="24130" b="17780"/>
            <wp:docPr id="5" name="图片 5" descr="1716989044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8904478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2433320"/>
                    </a:xfrm>
                    <a:prstGeom prst="rect">
                      <a:avLst/>
                    </a:prstGeom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  <w:sz w:val="32"/>
          <w:szCs w:val="32"/>
          <w:lang w:val="en-US" w:eastAsia="zh-CN"/>
        </w:rPr>
      </w:pPr>
      <w:r>
        <w:rPr>
          <w:rFonts w:hint="eastAsia"/>
          <w:color w:val="FF0000"/>
          <w:sz w:val="32"/>
          <w:szCs w:val="32"/>
          <w:lang w:val="en-US" w:eastAsia="zh-CN"/>
        </w:rPr>
        <w:t>机构注册须知：</w:t>
      </w:r>
    </w:p>
    <w:p>
      <w:pPr>
        <w:numPr>
          <w:ilvl w:val="-1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</w:t>
      </w:r>
      <w:r>
        <w:rPr>
          <w:rFonts w:hint="eastAsia"/>
          <w:b/>
          <w:bCs/>
          <w:sz w:val="32"/>
          <w:szCs w:val="32"/>
          <w:lang w:val="en-US" w:eastAsia="zh-CN"/>
        </w:rPr>
        <w:t>省内</w:t>
      </w:r>
      <w:r>
        <w:rPr>
          <w:rFonts w:hint="eastAsia"/>
          <w:sz w:val="32"/>
          <w:szCs w:val="32"/>
          <w:lang w:val="en-US" w:eastAsia="zh-CN"/>
        </w:rPr>
        <w:t>机构账号注册提交后，由所在地点</w:t>
      </w:r>
      <w:r>
        <w:rPr>
          <w:rFonts w:hint="eastAsia"/>
          <w:b/>
          <w:bCs/>
          <w:sz w:val="32"/>
          <w:szCs w:val="32"/>
          <w:lang w:val="en-US" w:eastAsia="zh-CN"/>
        </w:rPr>
        <w:t>市级科技主管部门</w:t>
      </w:r>
      <w:r>
        <w:rPr>
          <w:rFonts w:hint="eastAsia"/>
          <w:sz w:val="32"/>
          <w:szCs w:val="32"/>
          <w:lang w:val="en-US" w:eastAsia="zh-CN"/>
        </w:rPr>
        <w:t>审核，</w:t>
      </w:r>
      <w:r>
        <w:rPr>
          <w:rFonts w:hint="eastAsia"/>
          <w:b/>
          <w:bCs/>
          <w:sz w:val="32"/>
          <w:szCs w:val="32"/>
          <w:lang w:val="en-US" w:eastAsia="zh-CN"/>
        </w:rPr>
        <w:t>省外</w:t>
      </w:r>
      <w:r>
        <w:rPr>
          <w:rFonts w:hint="eastAsia"/>
          <w:sz w:val="32"/>
          <w:szCs w:val="32"/>
          <w:lang w:val="en-US" w:eastAsia="zh-CN"/>
        </w:rPr>
        <w:t>机构账号注册提交后，由</w:t>
      </w:r>
      <w:r>
        <w:rPr>
          <w:rFonts w:hint="eastAsia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/>
          <w:sz w:val="32"/>
          <w:szCs w:val="32"/>
          <w:lang w:val="en-US" w:eastAsia="zh-CN"/>
        </w:rPr>
        <w:t>进行审核。</w:t>
      </w:r>
    </w:p>
    <w:p>
      <w:pPr>
        <w:numPr>
          <w:ilvl w:val="-1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2.科技主管部门审核通过后，平台会以短信方式通知账号注册完成</w:t>
      </w:r>
    </w:p>
    <w:p>
      <w:pPr>
        <w:ind w:left="0" w:leftChars="0"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3.机构账号注册后会作为本机构的管理员账号，可以对本机构下个人账号以及所有成果、需求进行管理。（详情参考章节1.4和1.5）。</w:t>
      </w:r>
    </w:p>
    <w:p>
      <w:pPr>
        <w:ind w:firstLine="643" w:firstLineChars="20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1.2.2登录</w:t>
      </w:r>
    </w:p>
    <w:p>
      <w:pPr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机构账号注册审核通过后，打开章节1.1所示系统网址，点击右上角“登录”按钮进入登录界面。</w:t>
      </w:r>
    </w:p>
    <w:p>
      <w:pPr>
        <w:ind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4592955" cy="1966595"/>
            <wp:effectExtent l="12700" t="12700" r="17145" b="146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19665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点击“机构登录/注册”，依次输入登录账号、密码、验证码、阅读协议确定勾选，点击“登录”（可以选择使用注册时手机号验证码登录，也可以账号密码方式登录）。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385310" cy="2198370"/>
            <wp:effectExtent l="0" t="0" r="8890" b="11430"/>
            <wp:docPr id="18" name="图片 5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机构账号登录后，进入系统首页，右上角会显示机构信息，点击右上角“工作台”即可进入科技成果、技术需求管理界面，进行相关操作。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152265" cy="2369820"/>
            <wp:effectExtent l="0" t="0" r="635" b="508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226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2"/>
          <w:szCs w:val="32"/>
        </w:rPr>
      </w:pPr>
      <w:bookmarkStart w:id="3" w:name="_Toc19277"/>
      <w:r>
        <w:rPr>
          <w:rFonts w:hint="eastAsia"/>
          <w:sz w:val="32"/>
          <w:szCs w:val="32"/>
          <w:lang w:val="en-US" w:eastAsia="zh-CN"/>
        </w:rPr>
        <w:t>个人账号注册</w:t>
      </w:r>
      <w:bookmarkEnd w:id="3"/>
    </w:p>
    <w:p>
      <w:pPr>
        <w:ind w:firstLine="643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步骤一：进入注册界面</w:t>
      </w:r>
      <w:r>
        <w:rPr>
          <w:rFonts w:hint="eastAsia"/>
          <w:sz w:val="32"/>
          <w:szCs w:val="32"/>
          <w:lang w:val="en-US" w:eastAsia="zh-CN"/>
        </w:rPr>
        <w:t>。输入网址进入系统首页，点击右上角登录，弹出登录注册界面，依次点击“个人登录/注册”-“立即注册”。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3822065" cy="2531745"/>
            <wp:effectExtent l="0" t="0" r="635" b="8255"/>
            <wp:docPr id="7" name="图片 1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步骤二：输入个人信息</w:t>
      </w:r>
      <w:r>
        <w:rPr>
          <w:rFonts w:hint="eastAsia"/>
          <w:sz w:val="32"/>
          <w:szCs w:val="32"/>
          <w:lang w:val="en-US" w:eastAsia="zh-CN"/>
        </w:rPr>
        <w:t>。依次输入用户账号、个人证件信息、所属机构（无所属机构可以不填，区别详见下面注意事项）、手机号、密码等内容，点击提交。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173855" cy="3365500"/>
            <wp:effectExtent l="0" t="0" r="4445" b="0"/>
            <wp:docPr id="9" name="图片 3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val="en-US" w:eastAsia="zh-CN"/>
        </w:rPr>
        <w:t>个人注册须知：</w:t>
      </w:r>
    </w:p>
    <w:p>
      <w:pPr>
        <w:ind w:firstLine="640" w:firstLineChars="200"/>
        <w:jc w:val="left"/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无所属机构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或计划以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个人名义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发布成果、需求的个人账号用户，在注册时，不需要填写所属机构，注册提交后，由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省级科技主管部门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进行审核。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cstheme="minorBidi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eastAsia"/>
          <w:b/>
          <w:bCs/>
          <w:sz w:val="32"/>
          <w:szCs w:val="32"/>
          <w:lang w:val="en-US" w:eastAsia="zh-CN"/>
        </w:rPr>
        <w:t>有所属机构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或计划以</w:t>
      </w:r>
      <w:r>
        <w:rPr>
          <w:rFonts w:hint="eastAsia"/>
          <w:b/>
          <w:bCs/>
          <w:sz w:val="32"/>
          <w:szCs w:val="32"/>
          <w:lang w:val="en-US" w:eastAsia="zh-CN"/>
        </w:rPr>
        <w:t>所属机构名义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发布成果、需求的个人账号用户，需填写所属机构名称，注册提交后，由所属机构登陆</w:t>
      </w:r>
      <w:r>
        <w:rPr>
          <w:rFonts w:hint="eastAsia"/>
          <w:b/>
          <w:bCs/>
          <w:sz w:val="32"/>
          <w:szCs w:val="32"/>
          <w:lang w:val="en-US" w:eastAsia="zh-CN"/>
        </w:rPr>
        <w:t>机构账号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进行审核（详见1.6机构账号审核）。</w:t>
      </w:r>
    </w:p>
    <w:p>
      <w:pPr>
        <w:ind w:left="0" w:leftChars="0" w:firstLine="640" w:firstLine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3.账号注册审核通过后，平台会以短信通知方式提示个人账号注册完成。</w:t>
      </w:r>
    </w:p>
    <w:p>
      <w:pPr>
        <w:pStyle w:val="3"/>
        <w:rPr>
          <w:sz w:val="32"/>
          <w:szCs w:val="32"/>
        </w:rPr>
      </w:pPr>
      <w:bookmarkStart w:id="4" w:name="_Toc20547"/>
      <w:r>
        <w:rPr>
          <w:rFonts w:hint="eastAsia"/>
          <w:sz w:val="32"/>
          <w:szCs w:val="32"/>
          <w:lang w:val="en-US" w:eastAsia="zh-CN"/>
        </w:rPr>
        <w:t>成果征集：成果发布</w:t>
      </w:r>
      <w:bookmarkEnd w:id="4"/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机构账号或个人账号登录系统进入首页后，点击右上角“工作台”，进入工作台页面，可以“工作台首页”找到“发布成果”，也可以在“科技成果管理”页找到“发布成果”。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417695" cy="2505075"/>
            <wp:effectExtent l="0" t="0" r="1905" b="9525"/>
            <wp:docPr id="21" name="图片 8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4447540" cy="2056130"/>
            <wp:effectExtent l="12700" t="12700" r="22860" b="1397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205613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3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</w:t>
      </w:r>
      <w:r>
        <w:rPr>
          <w:rFonts w:hint="eastAsia"/>
          <w:sz w:val="32"/>
          <w:szCs w:val="32"/>
          <w:lang w:val="en-US" w:eastAsia="zh-CN"/>
        </w:rPr>
        <w:t>：点击“发布成果”，依次输入成果各项信息：带“</w:t>
      </w:r>
      <w:r>
        <w:rPr>
          <w:rFonts w:hint="eastAsia"/>
          <w:color w:val="FF0000"/>
          <w:sz w:val="32"/>
          <w:szCs w:val="32"/>
          <w:lang w:val="en-US" w:eastAsia="zh-CN"/>
        </w:rPr>
        <w:t>*</w:t>
      </w:r>
      <w:r>
        <w:rPr>
          <w:rFonts w:hint="eastAsia"/>
          <w:sz w:val="32"/>
          <w:szCs w:val="32"/>
          <w:lang w:val="en-US" w:eastAsia="zh-CN"/>
        </w:rPr>
        <w:t>”为必填项，依次输入各字段信息。需文字描述的内容已做填写指引，可以根据指引信息填写准确信息。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244975" cy="3390265"/>
            <wp:effectExtent l="0" t="0" r="9525" b="635"/>
            <wp:docPr id="22" name="图片 9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291965" cy="3053715"/>
            <wp:effectExtent l="0" t="0" r="635" b="6985"/>
            <wp:docPr id="23" name="图片 10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196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步骤二：发布暂存、提交</w:t>
      </w:r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如输入完信息后，点击“暂存”，该成果会计入“科技成果管理”的列表页，进入暂存状态，可以继续编辑或批量提交。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如输入完信息后，点击“提交”，该成果会直接提交并计入“科技成果管理”的列表页，由各级管理员进行审核，审核方式详见下文《步骤四：成果审核》。</w:t>
      </w:r>
    </w:p>
    <w:p>
      <w:pPr>
        <w:ind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488180" cy="2728595"/>
            <wp:effectExtent l="12700" t="12700" r="20320" b="1460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27285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drawing>
          <wp:inline distT="0" distB="0" distL="114300" distR="114300">
            <wp:extent cx="4868545" cy="1353820"/>
            <wp:effectExtent l="12700" t="12700" r="20955" b="1778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68545" cy="135382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步骤三：查看已发布的成果</w:t>
      </w:r>
      <w:r>
        <w:rPr>
          <w:rFonts w:hint="eastAsia"/>
          <w:sz w:val="32"/>
          <w:szCs w:val="32"/>
          <w:lang w:val="en-US" w:eastAsia="zh-CN"/>
        </w:rPr>
        <w:t>。成果发布信息填写完善提交后，当前成果发布账号点击“科技成果管理”，在列表页可以查看发布的成果列表，包括成果的名称、审核状态。</w:t>
      </w:r>
    </w:p>
    <w:p>
      <w:pPr>
        <w:ind w:left="0" w:leftChars="0" w:firstLine="0" w:firstLineChars="0"/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388610" cy="1438275"/>
            <wp:effectExtent l="12700" t="12700" r="21590" b="2222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14382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3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步骤四：成果审核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。</w:t>
      </w:r>
    </w:p>
    <w:p>
      <w:pP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机构名下个人账号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（有所属机构）提交的成果，首先由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所属机构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账户进行审核，审核通过后，所属机构为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省内机构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的，由所在地点市级科技主管部门进行再次审核，所属机构为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省外机构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的，由省级科技主管部门进行再次审核。</w:t>
      </w:r>
    </w:p>
    <w:p>
      <w:pPr>
        <w:rPr>
          <w:rFonts w:hint="default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个人名下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个人账号（无所属机构）提交的成果，由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省级科技主管部门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highlight w:val="none"/>
          <w:lang w:val="en-US" w:eastAsia="zh-CN"/>
        </w:rPr>
        <w:t>进行审核。</w:t>
      </w:r>
    </w:p>
    <w:p>
      <w:pPr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3.机构账号提交的成果，账号为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省内机构的，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由市级科技部门管理员进行审核，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账号为省外机构的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由省级科技主管部门进行审核。</w:t>
      </w:r>
    </w:p>
    <w:p>
      <w:pPr>
        <w:ind w:left="0" w:leftChars="0"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016500" cy="2550795"/>
            <wp:effectExtent l="0" t="0" r="0" b="1905"/>
            <wp:docPr id="31" name="图片 9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步骤五：成果展示。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成果审核通过后正式进入科技大市场科技成果列表页对外展示。</w:t>
      </w:r>
    </w:p>
    <w:p>
      <w:pPr>
        <w:ind w:left="0" w:leftChars="0" w:firstLine="0" w:firstLineChars="0"/>
        <w:jc w:val="both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398770" cy="3540125"/>
            <wp:effectExtent l="12700" t="12700" r="24130" b="1587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35401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2"/>
          <w:szCs w:val="32"/>
        </w:rPr>
      </w:pPr>
      <w:bookmarkStart w:id="5" w:name="_Toc6850"/>
      <w:r>
        <w:rPr>
          <w:rFonts w:hint="eastAsia"/>
          <w:sz w:val="32"/>
          <w:szCs w:val="32"/>
          <w:lang w:val="en-US" w:eastAsia="zh-CN"/>
        </w:rPr>
        <w:t>需求征集：需求发布</w:t>
      </w:r>
      <w:bookmarkEnd w:id="5"/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机构账号或个人账号登录系统首页后，点击右上角“工作台”，进入工作台页面，可以在“工作台首页”找到“发布需求”，也可以在“技术需求管理”找到“发布需求”。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417695" cy="2505075"/>
            <wp:effectExtent l="0" t="0" r="1905" b="9525"/>
            <wp:docPr id="27" name="图片 8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391150" cy="2873375"/>
            <wp:effectExtent l="12700" t="12700" r="19050" b="22225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8733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3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步骤一：需求信息填写</w:t>
      </w:r>
      <w:r>
        <w:rPr>
          <w:rFonts w:hint="eastAsia"/>
          <w:sz w:val="32"/>
          <w:szCs w:val="32"/>
          <w:lang w:val="en-US" w:eastAsia="zh-CN"/>
        </w:rPr>
        <w:t>。点击“发布需求”，依次输入需求各项信息：带“</w:t>
      </w:r>
      <w:r>
        <w:rPr>
          <w:rFonts w:hint="eastAsia"/>
          <w:color w:val="FF0000"/>
          <w:sz w:val="32"/>
          <w:szCs w:val="32"/>
          <w:lang w:val="en-US" w:eastAsia="zh-CN"/>
        </w:rPr>
        <w:t>*</w:t>
      </w:r>
      <w:r>
        <w:rPr>
          <w:rFonts w:hint="eastAsia"/>
          <w:sz w:val="32"/>
          <w:szCs w:val="32"/>
          <w:lang w:val="en-US" w:eastAsia="zh-CN"/>
        </w:rPr>
        <w:t>”为必填项，依次输入各字段信息。需文字描述的内容已做填写指引，可以根据指引信息填写准确信息。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088765" cy="3035935"/>
            <wp:effectExtent l="0" t="0" r="635" b="12065"/>
            <wp:docPr id="33" name="图片 14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155440" cy="3298825"/>
            <wp:effectExtent l="0" t="0" r="10160" b="3175"/>
            <wp:docPr id="34" name="图片 15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步骤二：需求发布。</w:t>
      </w:r>
      <w:r>
        <w:rPr>
          <w:rFonts w:hint="eastAsia"/>
          <w:sz w:val="32"/>
          <w:szCs w:val="32"/>
          <w:lang w:val="en-US" w:eastAsia="zh-CN"/>
        </w:rPr>
        <w:t>提交输入完信息后，点击“提交”，提交需求后，该需求会计入“技术需求管理”的列表页，由各级管理员进行审核，审核方式详见下文《步骤四：需求审核》。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283710" cy="2887345"/>
            <wp:effectExtent l="0" t="0" r="8890" b="8255"/>
            <wp:docPr id="35" name="图片 16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6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步骤三：查看已发布的需求</w:t>
      </w:r>
      <w:r>
        <w:rPr>
          <w:rFonts w:hint="eastAsia"/>
          <w:sz w:val="32"/>
          <w:szCs w:val="32"/>
          <w:lang w:val="en-US" w:eastAsia="zh-CN"/>
        </w:rPr>
        <w:t>。需求发布信息填写完善提交后，当前需求发布账号点击“技术需求管理”，在列表页可以查看发布的需求列表，包括需求的名称、审核状态。</w:t>
      </w:r>
    </w:p>
    <w:p>
      <w:pPr>
        <w:ind w:left="0" w:leftChars="0" w:firstLine="0" w:firstLineChars="0"/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392420" cy="1630045"/>
            <wp:effectExtent l="0" t="0" r="5080" b="8255"/>
            <wp:docPr id="3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643" w:firstLineChars="20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步骤四：需求审核。</w:t>
      </w:r>
    </w:p>
    <w:p>
      <w:pPr>
        <w:ind w:firstLine="640" w:firstLineChars="200"/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机构名下个人账号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（有所属机构）提交的需求，首先由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所属机构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账户进行审核，审核通过后，所属机构为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省内机构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的，由所在地科技主管部门进行再次审核，所属机构为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省外机构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的，由省级科技主管部门进行再次审核。</w:t>
      </w:r>
    </w:p>
    <w:p>
      <w:pPr>
        <w:ind w:firstLine="640" w:firstLineChars="200"/>
        <w:rPr>
          <w:rFonts w:hint="default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个人名下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个人账号（无所属机构）提交的需求，由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省级科技主管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highlight w:val="none"/>
          <w:lang w:val="en-US" w:eastAsia="zh-CN"/>
        </w:rPr>
        <w:t>部门进行审核。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3.机构账号提交的需求，账号为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省内机构的，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由市级科技部门管理员进行审核，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机构为省外机构的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由省级科技主管部门进行审核。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016500" cy="2550795"/>
            <wp:effectExtent l="0" t="0" r="0" b="1905"/>
            <wp:docPr id="30" name="图片 9" descr="7b0a20202020227069636672616d65646573223a20222670666d38323230363936323334262673707432312d31262662647430302626776474323131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 descr="7b0a20202020227069636672616d65646573223a20222670666d38323230363936323334262673707432312d31262662647430302626776474323131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步骤五：需求展示。</w:t>
      </w: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需求审核通过后正式进入科技大市场技术需求列表页对外展示。</w:t>
      </w:r>
    </w:p>
    <w:p>
      <w:pPr>
        <w:ind w:left="0" w:leftChars="0" w:firstLine="0" w:firstLineChars="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398135" cy="3886200"/>
            <wp:effectExtent l="12700" t="12700" r="24765" b="1270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8862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机构账号审核功能：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1.6.1个人账号审核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个人账号注册时，如果选择了所属机构，注册信息提交后，需要该机构管理员（机构注册账号）审核，审核通过完成个人账号注册，注册完成后，会以短信方式通知用户。</w:t>
      </w:r>
    </w:p>
    <w:p>
      <w:pPr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394960" cy="2192020"/>
            <wp:effectExtent l="12700" t="12700" r="15240" b="17780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19202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1.6.2成果、需求审核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机构下个人账户发布科技成果、技术需求后，会提交到机构管理的审核列表中。机构管理员账户登录系统首页后，点击右上角“工作台”，进入工作台页面，点击“审核管理”进入审核列表页。</w:t>
      </w:r>
    </w:p>
    <w:p>
      <w:pPr>
        <w:ind w:left="0" w:leftChars="0"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5386070" cy="2506345"/>
            <wp:effectExtent l="12700" t="12700" r="24130" b="2095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86070" cy="250634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点击“审核”选择拒绝或同意。同意的成果或需求需要所在地科技部门再次审核后，才能上架科技大市场，拒绝需写明拒绝原因。</w:t>
      </w: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C1488E"/>
    <w:multiLevelType w:val="multilevel"/>
    <w:tmpl w:val="20C1488E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B352B86"/>
    <w:rsid w:val="26BD0A9C"/>
    <w:rsid w:val="5B35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/>
      <w:numPr>
        <w:ilvl w:val="0"/>
        <w:numId w:val="1"/>
      </w:numPr>
      <w:ind w:left="0" w:firstLine="0" w:firstLineChars="0"/>
      <w:jc w:val="left"/>
      <w:outlineLvl w:val="0"/>
    </w:pPr>
    <w:rPr>
      <w:rFonts w:asciiTheme="minorHAnsi" w:hAnsiTheme="minorHAnsi" w:cstheme="minorBidi"/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widowControl/>
      <w:numPr>
        <w:ilvl w:val="1"/>
        <w:numId w:val="1"/>
      </w:numPr>
      <w:ind w:left="113" w:firstLine="0" w:firstLineChars="0"/>
      <w:jc w:val="left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6.png"/><Relationship Id="rId8" Type="http://schemas.openxmlformats.org/officeDocument/2006/relationships/image" Target="media/image5.png"/><Relationship Id="rId7" Type="http://schemas.microsoft.com/office/2007/relationships/hdphoto" Target="media/image4.png"/><Relationship Id="rId6" Type="http://schemas.openxmlformats.org/officeDocument/2006/relationships/image" Target="media/image3.png"/><Relationship Id="rId5" Type="http://schemas.microsoft.com/office/2007/relationships/hdphoto" Target="media/image2.png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microsoft.com/office/2007/relationships/hdphoto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microsoft.com/office/2007/relationships/hdphoto" Target="media/image36.png"/><Relationship Id="rId38" Type="http://schemas.openxmlformats.org/officeDocument/2006/relationships/image" Target="media/image35.png"/><Relationship Id="rId37" Type="http://schemas.microsoft.com/office/2007/relationships/hdphoto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microsoft.com/office/2007/relationships/hdphoto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microsoft.com/office/2007/relationships/hdphoto" Target="media/image25.png"/><Relationship Id="rId27" Type="http://schemas.openxmlformats.org/officeDocument/2006/relationships/image" Target="media/image24.png"/><Relationship Id="rId26" Type="http://schemas.microsoft.com/office/2007/relationships/hdphoto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microsoft.com/office/2007/relationships/hdphoto" Target="media/image20.png"/><Relationship Id="rId22" Type="http://schemas.openxmlformats.org/officeDocument/2006/relationships/image" Target="media/image19.png"/><Relationship Id="rId21" Type="http://schemas.microsoft.com/office/2007/relationships/hdphoto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microsoft.com/office/2007/relationships/hdphoto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microsoft.com/office/2007/relationships/hdphoto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microsoft.com/office/2007/relationships/hdphoto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2024-05-31T08:09:00Z</dcterms:created>
  <dc:creator>'Always</dc:creator>
  <cp:lastModifiedBy>'Always</cp:lastModifiedBy>
  <dcterms:modified xsi:type="dcterms:W3CDTF">2024-05-31T08:10:50Z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86D3AF98EE6F4FCAB5058F8791167B34_11</vt:lpwstr>
  </property>
</Properties>
</file>