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/>
          <w:bCs/>
          <w:color w:val="000000"/>
          <w:szCs w:val="32"/>
        </w:rPr>
      </w:pPr>
      <w:r>
        <w:rPr>
          <w:rFonts w:eastAsia="黑体"/>
          <w:bCs/>
          <w:color w:val="000000"/>
          <w:szCs w:val="32"/>
        </w:rPr>
        <w:t>附件5</w:t>
      </w:r>
    </w:p>
    <w:p>
      <w:pPr>
        <w:tabs>
          <w:tab w:val="left" w:pos="1694"/>
        </w:tabs>
        <w:jc w:val="left"/>
        <w:rPr>
          <w:rFonts w:eastAsia="黑体"/>
          <w:bCs/>
          <w:color w:val="000000"/>
          <w:szCs w:val="32"/>
        </w:rPr>
      </w:pPr>
    </w:p>
    <w:p>
      <w:pPr>
        <w:topLinePunct/>
        <w:adjustRightInd w:val="0"/>
        <w:snapToGrid w:val="0"/>
        <w:spacing w:line="640" w:lineRule="exact"/>
        <w:jc w:val="center"/>
        <w:rPr>
          <w:rFonts w:eastAsia="方正小标宋简体"/>
          <w:bCs/>
          <w:color w:val="000000"/>
          <w:sz w:val="44"/>
          <w:szCs w:val="44"/>
        </w:rPr>
      </w:pPr>
      <w:r>
        <w:rPr>
          <w:rFonts w:eastAsia="方正小标宋简体"/>
          <w:bCs/>
          <w:color w:val="000000"/>
          <w:sz w:val="44"/>
          <w:szCs w:val="44"/>
        </w:rPr>
        <w:t>省级农业高新技术产业开发区创建和</w:t>
      </w:r>
    </w:p>
    <w:p>
      <w:pPr>
        <w:topLinePunct/>
        <w:adjustRightInd w:val="0"/>
        <w:snapToGrid w:val="0"/>
        <w:spacing w:line="640" w:lineRule="exact"/>
        <w:jc w:val="center"/>
        <w:rPr>
          <w:rFonts w:eastAsia="方正小标宋简体"/>
          <w:bCs/>
          <w:color w:val="000000"/>
          <w:sz w:val="44"/>
          <w:szCs w:val="44"/>
        </w:rPr>
      </w:pPr>
      <w:r>
        <w:rPr>
          <w:rFonts w:eastAsia="方正小标宋简体"/>
          <w:bCs/>
          <w:color w:val="000000"/>
          <w:sz w:val="44"/>
          <w:szCs w:val="44"/>
        </w:rPr>
        <w:t>绩效评价分值测算方法</w:t>
      </w:r>
    </w:p>
    <w:p>
      <w:pPr>
        <w:overflowPunct w:val="0"/>
        <w:spacing w:line="640" w:lineRule="exact"/>
        <w:ind w:firstLine="618"/>
        <w:rPr>
          <w:rFonts w:eastAsia="仿宋_GB2312"/>
          <w:bCs/>
          <w:color w:val="000000"/>
          <w:szCs w:val="32"/>
        </w:rPr>
      </w:pPr>
    </w:p>
    <w:p>
      <w:pPr>
        <w:overflowPunct w:val="0"/>
        <w:spacing w:line="640" w:lineRule="exact"/>
        <w:ind w:firstLine="618"/>
        <w:rPr>
          <w:rFonts w:eastAsia="仿宋_GB2312"/>
          <w:color w:val="000000"/>
          <w:szCs w:val="32"/>
        </w:rPr>
      </w:pPr>
      <w:r>
        <w:rPr>
          <w:rFonts w:eastAsia="仿宋_GB2312"/>
          <w:color w:val="000000"/>
          <w:szCs w:val="32"/>
        </w:rPr>
        <w:t>步骤1：功效系数法计算各指标得分</w:t>
      </w:r>
    </w:p>
    <w:p>
      <w:pPr>
        <w:overflowPunct w:val="0"/>
        <w:spacing w:line="640" w:lineRule="exact"/>
        <w:ind w:firstLine="616"/>
        <w:jc w:val="left"/>
        <w:rPr>
          <w:rFonts w:eastAsia="仿宋_GB2312"/>
          <w:color w:val="000000"/>
          <w:szCs w:val="32"/>
        </w:rPr>
      </w:pPr>
      <w:r>
        <w:rPr>
          <w:rFonts w:eastAsia="仿宋_GB2312"/>
          <w:color w:val="000000"/>
          <w:szCs w:val="32"/>
        </w:rPr>
        <w:t>计算公式为：</w:t>
      </w:r>
    </w:p>
    <w:p>
      <w:pPr>
        <w:overflowPunct w:val="0"/>
        <w:spacing w:line="640" w:lineRule="exact"/>
        <w:ind w:firstLine="456"/>
        <w:jc w:val="center"/>
        <w:rPr>
          <w:rFonts w:eastAsia="仿宋_GB2312"/>
          <w:color w:val="000000"/>
          <w:szCs w:val="32"/>
        </w:rPr>
      </w:pPr>
      <w:r>
        <w:rPr>
          <w:rFonts w:eastAsia="仿宋_GB2312"/>
          <w:color w:val="000000"/>
          <w:szCs w:val="32"/>
        </w:rPr>
        <w:fldChar w:fldCharType="begin"/>
      </w:r>
      <w:r>
        <w:rPr>
          <w:rFonts w:eastAsia="仿宋_GB2312"/>
          <w:color w:val="000000"/>
          <w:szCs w:val="32"/>
        </w:rPr>
        <w:instrText xml:space="preserve"> QUOTE </w:instrText>
      </w:r>
      <w:r>
        <w:rPr>
          <w:rFonts w:eastAsia="仿宋_GB2312"/>
          <w:color w:val="000000"/>
          <w:szCs w:val="32"/>
        </w:rPr>
        <w:pict>
          <v:shape id="_x0000_i1025" o:spt="75" type="#_x0000_t75" style="height:31.5pt;width:139.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5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doNotShadeFormData/&gt;&lt;w:punctuationKerning/&gt;&lt;w:characterSpacingControl w:val=&quot;CompressPunctuation&quot;/&gt;&lt;w:webPageEncoding w:val=&quot;x-cp20936&quot;/&gt;&lt;w:optimizeForBrowser/&gt;&lt;w:allowPNG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:docVars&gt;&lt;w:docVar w:name=&quot;commondata&quot; w:val=&quot;eyJoZGlkIjoiZTJjNTg3ZWEyNDRjMDAyMjkzMWRhNTdiZmQ4NDQzMDIifQ==&quot;/&gt;&lt;/w:docVars&gt;&lt;wsp:rsids&gt;&lt;wsp:rsidRoot wsp:val=&quot;00172A27&quot;/&gt;&lt;wsp:rsid wsp:val=&quot;000032CA&quot;/&gt;&lt;wsp:rsid wsp:val=&quot;000165D8&quot;/&gt;&lt;wsp:rsid wsp:val=&quot;00030C9D&quot;/&gt;&lt;wsp:rsid wsp:val=&quot;000620DF&quot;/&gt;&lt;wsp:rsid wsp:val=&quot;00097839&quot;/&gt;&lt;wsp:rsid wsp:val=&quot;000A0F4A&quot;/&gt;&lt;wsp:rsid wsp:val=&quot;000A65CB&quot;/&gt;&lt;wsp:rsid wsp:val=&quot;000B3AA6&quot;/&gt;&lt;wsp:rsid wsp:val=&quot;000C1883&quot;/&gt;&lt;wsp:rsid wsp:val=&quot;000D3CC0&quot;/&gt;&lt;wsp:rsid wsp:val=&quot;000D6637&quot;/&gt;&lt;wsp:rsid wsp:val=&quot;00120504&quot;/&gt;&lt;wsp:rsid wsp:val=&quot;001247D9&quot;/&gt;&lt;wsp:rsid wsp:val=&quot;00155725&quot;/&gt;&lt;wsp:rsid wsp:val=&quot;00155978&quot;/&gt;&lt;wsp:rsid wsp:val=&quot;00173A1C&quot;/&gt;&lt;wsp:rsid wsp:val=&quot;00175F41&quot;/&gt;&lt;wsp:rsid wsp:val=&quot;00184B9B&quot;/&gt;&lt;wsp:rsid wsp:val=&quot;001A7345&quot;/&gt;&lt;wsp:rsid wsp:val=&quot;001C4280&quot;/&gt;&lt;wsp:rsid wsp:val=&quot;001F420F&quot;/&gt;&lt;wsp:rsid wsp:val=&quot;001F6EEC&quot;/&gt;&lt;wsp:rsid wsp:val=&quot;00205697&quot;/&gt;&lt;wsp:rsid wsp:val=&quot;0022641D&quot;/&gt;&lt;wsp:rsid wsp:val=&quot;0023317D&quot;/&gt;&lt;wsp:rsid wsp:val=&quot;00270926&quot;/&gt;&lt;wsp:rsid wsp:val=&quot;002731C9&quot;/&gt;&lt;wsp:rsid wsp:val=&quot;002754EF&quot;/&gt;&lt;wsp:rsid wsp:val=&quot;002770B5&quot;/&gt;&lt;wsp:rsid wsp:val=&quot;00277D1E&quot;/&gt;&lt;wsp:rsid wsp:val=&quot;0029145A&quot;/&gt;&lt;wsp:rsid wsp:val=&quot;002A58D4&quot;/&gt;&lt;wsp:rsid wsp:val=&quot;002C698C&quot;/&gt;&lt;wsp:rsid wsp:val=&quot;002E0C36&quot;/&gt;&lt;wsp:rsid wsp:val=&quot;003061AE&quot;/&gt;&lt;wsp:rsid wsp:val=&quot;00316659&quot;/&gt;&lt;wsp:rsid wsp:val=&quot;00316931&quot;/&gt;&lt;wsp:rsid wsp:val=&quot;00356967&quot;/&gt;&lt;wsp:rsid wsp:val=&quot;00364771&quot;/&gt;&lt;wsp:rsid wsp:val=&quot;0037076B&quot;/&gt;&lt;wsp:rsid wsp:val=&quot;00384478&quot;/&gt;&lt;wsp:rsid wsp:val=&quot;003A2106&quot;/&gt;&lt;wsp:rsid wsp:val=&quot;003A40F9&quot;/&gt;&lt;wsp:rsid wsp:val=&quot;003A5E3C&quot;/&gt;&lt;wsp:rsid wsp:val=&quot;003C1C0A&quot;/&gt;&lt;wsp:rsid wsp:val=&quot;003C42C0&quot;/&gt;&lt;wsp:rsid wsp:val=&quot;003D4955&quot;/&gt;&lt;wsp:rsid wsp:val=&quot;003E03EC&quot;/&gt;&lt;wsp:rsid wsp:val=&quot;003F6DE9&quot;/&gt;&lt;wsp:rsid wsp:val=&quot;004154A0&quot;/&gt;&lt;wsp:rsid wsp:val=&quot;004212E4&quot;/&gt;&lt;wsp:rsid wsp:val=&quot;00430318&quot;/&gt;&lt;wsp:rsid wsp:val=&quot;00452E3E&quot;/&gt;&lt;wsp:rsid wsp:val=&quot;00455288&quot;/&gt;&lt;wsp:rsid wsp:val=&quot;00473323&quot;/&gt;&lt;wsp:rsid wsp:val=&quot;0048464E&quot;/&gt;&lt;wsp:rsid wsp:val=&quot;004848C2&quot;/&gt;&lt;wsp:rsid wsp:val=&quot;004B5FD1&quot;/&gt;&lt;wsp:rsid wsp:val=&quot;004F360C&quot;/&gt;&lt;wsp:rsid wsp:val=&quot;004F5BD9&quot;/&gt;&lt;wsp:rsid wsp:val=&quot;004F5DAB&quot;/&gt;&lt;wsp:rsid wsp:val=&quot;00504228&quot;/&gt;&lt;wsp:rsid wsp:val=&quot;0051349C&quot;/&gt;&lt;wsp:rsid wsp:val=&quot;005247A8&quot;/&gt;&lt;wsp:rsid wsp:val=&quot;00546E89&quot;/&gt;&lt;wsp:rsid wsp:val=&quot;005503BD&quot;/&gt;&lt;wsp:rsid wsp:val=&quot;005536CF&quot;/&gt;&lt;wsp:rsid wsp:val=&quot;00591246&quot;/&gt;&lt;wsp:rsid wsp:val=&quot;005A0440&quot;/&gt;&lt;wsp:rsid wsp:val=&quot;005C4A28&quot;/&gt;&lt;wsp:rsid wsp:val=&quot;005C6DBB&quot;/&gt;&lt;wsp:rsid wsp:val=&quot;005D0AFF&quot;/&gt;&lt;wsp:rsid wsp:val=&quot;005E0EAF&quot;/&gt;&lt;wsp:rsid wsp:val=&quot;005F00F9&quot;/&gt;&lt;wsp:rsid wsp:val=&quot;005F15F5&quot;/&gt;&lt;wsp:rsid wsp:val=&quot;005F160D&quot;/&gt;&lt;wsp:rsid wsp:val=&quot;00604A17&quot;/&gt;&lt;wsp:rsid wsp:val=&quot;00605B60&quot;/&gt;&lt;wsp:rsid wsp:val=&quot;0060672C&quot;/&gt;&lt;wsp:rsid wsp:val=&quot;00607750&quot;/&gt;&lt;wsp:rsid wsp:val=&quot;00612F88&quot;/&gt;&lt;wsp:rsid wsp:val=&quot;00615633&quot;/&gt;&lt;wsp:rsid wsp:val=&quot;0062230C&quot;/&gt;&lt;wsp:rsid wsp:val=&quot;00627555&quot;/&gt;&lt;wsp:rsid wsp:val=&quot;00656F72&quot;/&gt;&lt;wsp:rsid wsp:val=&quot;00660C96&quot;/&gt;&lt;wsp:rsid wsp:val=&quot;00664937&quot;/&gt;&lt;wsp:rsid wsp:val=&quot;006714C3&quot;/&gt;&lt;wsp:rsid wsp:val=&quot;0067411F&quot;/&gt;&lt;wsp:rsid wsp:val=&quot;006C23AC&quot;/&gt;&lt;wsp:rsid wsp:val=&quot;006F63AD&quot;/&gt;&lt;wsp:rsid wsp:val=&quot;00716B81&quot;/&gt;&lt;wsp:rsid wsp:val=&quot;00717908&quot;/&gt;&lt;wsp:rsid wsp:val=&quot;007351BC&quot;/&gt;&lt;wsp:rsid wsp:val=&quot;007508B2&quot;/&gt;&lt;wsp:rsid wsp:val=&quot;007508E3&quot;/&gt;&lt;wsp:rsid wsp:val=&quot;00761155&quot;/&gt;&lt;wsp:rsid wsp:val=&quot;007742A9&quot;/&gt;&lt;wsp:rsid wsp:val=&quot;00780EEC&quot;/&gt;&lt;wsp:rsid wsp:val=&quot;007A27AD&quot;/&gt;&lt;wsp:rsid wsp:val=&quot;007B654D&quot;/&gt;&lt;wsp:rsid wsp:val=&quot;007B74E7&quot;/&gt;&lt;wsp:rsid wsp:val=&quot;007C1729&quot;/&gt;&lt;wsp:rsid wsp:val=&quot;007C4D09&quot;/&gt;&lt;wsp:rsid wsp:val=&quot;007D2500&quot;/&gt;&lt;wsp:rsid wsp:val=&quot;007E6E33&quot;/&gt;&lt;wsp:rsid wsp:val=&quot;007E738D&quot;/&gt;&lt;wsp:rsid wsp:val=&quot;007F0911&quot;/&gt;&lt;wsp:rsid wsp:val=&quot;007F4608&quot;/&gt;&lt;wsp:rsid wsp:val=&quot;00807900&quot;/&gt;&lt;wsp:rsid wsp:val=&quot;00810FB1&quot;/&gt;&lt;wsp:rsid wsp:val=&quot;00823373&quot;/&gt;&lt;wsp:rsid wsp:val=&quot;00823436&quot;/&gt;&lt;wsp:rsid wsp:val=&quot;00824253&quot;/&gt;&lt;wsp:rsid wsp:val=&quot;0082626C&quot;/&gt;&lt;wsp:rsid wsp:val=&quot;0083322D&quot;/&gt;&lt;wsp:rsid wsp:val=&quot;008B0E1C&quot;/&gt;&lt;wsp:rsid wsp:val=&quot;008C0E61&quot;/&gt;&lt;wsp:rsid wsp:val=&quot;008E7895&quot;/&gt;&lt;wsp:rsid wsp:val=&quot;008F0D59&quot;/&gt;&lt;wsp:rsid wsp:val=&quot;008F183A&quot;/&gt;&lt;wsp:rsid wsp:val=&quot;008F2CE2&quot;/&gt;&lt;wsp:rsid wsp:val=&quot;00910D73&quot;/&gt;&lt;wsp:rsid wsp:val=&quot;00914036&quot;/&gt;&lt;wsp:rsid wsp:val=&quot;00921AB7&quot;/&gt;&lt;wsp:rsid wsp:val=&quot;009256E3&quot;/&gt;&lt;wsp:rsid wsp:val=&quot;00926E50&quot;/&gt;&lt;wsp:rsid wsp:val=&quot;00931AB3&quot;/&gt;&lt;wsp:rsid wsp:val=&quot;00935494&quot;/&gt;&lt;wsp:rsid wsp:val=&quot;00950B11&quot;/&gt;&lt;wsp:rsid wsp:val=&quot;00974306&quot;/&gt;&lt;wsp:rsid wsp:val=&quot;0098707F&quot;/&gt;&lt;wsp:rsid wsp:val=&quot;009970C1&quot;/&gt;&lt;wsp:rsid wsp:val=&quot;009B0FBB&quot;/&gt;&lt;wsp:rsid wsp:val=&quot;009B44CE&quot;/&gt;&lt;wsp:rsid wsp:val=&quot;009B6839&quot;/&gt;&lt;wsp:rsid wsp:val=&quot;009C5736&quot;/&gt;&lt;wsp:rsid wsp:val=&quot;00A00AC7&quot;/&gt;&lt;wsp:rsid wsp:val=&quot;00A011B6&quot;/&gt;&lt;wsp:rsid wsp:val=&quot;00A12594&quot;/&gt;&lt;wsp:rsid wsp:val=&quot;00A21CD9&quot;/&gt;&lt;wsp:rsid wsp:val=&quot;00A27946&quot;/&gt;&lt;wsp:rsid wsp:val=&quot;00A30325&quot;/&gt;&lt;wsp:rsid wsp:val=&quot;00A317C5&quot;/&gt;&lt;wsp:rsid wsp:val=&quot;00A32253&quot;/&gt;&lt;wsp:rsid wsp:val=&quot;00A423F9&quot;/&gt;&lt;wsp:rsid wsp:val=&quot;00A43796&quot;/&gt;&lt;wsp:rsid wsp:val=&quot;00A53C49&quot;/&gt;&lt;wsp:rsid wsp:val=&quot;00A701CC&quot;/&gt;&lt;wsp:rsid wsp:val=&quot;00A7493B&quot;/&gt;&lt;wsp:rsid wsp:val=&quot;00A77601&quot;/&gt;&lt;wsp:rsid wsp:val=&quot;00A82C32&quot;/&gt;&lt;wsp:rsid wsp:val=&quot;00A84131&quot;/&gt;&lt;wsp:rsid wsp:val=&quot;00A86312&quot;/&gt;&lt;wsp:rsid wsp:val=&quot;00A95946&quot;/&gt;&lt;wsp:rsid wsp:val=&quot;00A95EF9&quot;/&gt;&lt;wsp:rsid wsp:val=&quot;00A9713C&quot;/&gt;&lt;wsp:rsid wsp:val=&quot;00AA58D1&quot;/&gt;&lt;wsp:rsid wsp:val=&quot;00AC2B55&quot;/&gt;&lt;wsp:rsid wsp:val=&quot;00B112FA&quot;/&gt;&lt;wsp:rsid wsp:val=&quot;00B11E8A&quot;/&gt;&lt;wsp:rsid wsp:val=&quot;00B34755&quot;/&gt;&lt;wsp:rsid wsp:val=&quot;00B34E61&quot;/&gt;&lt;wsp:rsid wsp:val=&quot;00B36EAF&quot;/&gt;&lt;wsp:rsid wsp:val=&quot;00B465FB&quot;/&gt;&lt;wsp:rsid wsp:val=&quot;00B6519C&quot;/&gt;&lt;wsp:rsid wsp:val=&quot;00BA3778&quot;/&gt;&lt;wsp:rsid wsp:val=&quot;00BB1041&quot;/&gt;&lt;wsp:rsid wsp:val=&quot;00BB38D4&quot;/&gt;&lt;wsp:rsid wsp:val=&quot;00BC2646&quot;/&gt;&lt;wsp:rsid wsp:val=&quot;00BC2C4D&quot;/&gt;&lt;wsp:rsid wsp:val=&quot;00BD487F&quot;/&gt;&lt;wsp:rsid wsp:val=&quot;00BD5B74&quot;/&gt;&lt;wsp:rsid wsp:val=&quot;00BE015B&quot;/&gt;&lt;wsp:rsid wsp:val=&quot;00BE196F&quot;/&gt;&lt;wsp:rsid wsp:val=&quot;00BE1FBA&quot;/&gt;&lt;wsp:rsid wsp:val=&quot;00BE2E80&quot;/&gt;&lt;wsp:rsid wsp:val=&quot;00BE30F9&quot;/&gt;&lt;wsp:rsid wsp:val=&quot;00BE7B5F&quot;/&gt;&lt;wsp:rsid wsp:val=&quot;00BF77F1&quot;/&gt;&lt;wsp:rsid wsp:val=&quot;00C1141E&quot;/&gt;&lt;wsp:rsid wsp:val=&quot;00C324C4&quot;/&gt;&lt;wsp:rsid wsp:val=&quot;00C32BF4&quot;/&gt;&lt;wsp:rsid wsp:val=&quot;00C44AF9&quot;/&gt;&lt;wsp:rsid wsp:val=&quot;00C478D1&quot;/&gt;&lt;wsp:rsid wsp:val=&quot;00C529D2&quot;/&gt;&lt;wsp:rsid wsp:val=&quot;00C65B2B&quot;/&gt;&lt;wsp:rsid wsp:val=&quot;00C72842&quot;/&gt;&lt;wsp:rsid wsp:val=&quot;00C737FC&quot;/&gt;&lt;wsp:rsid wsp:val=&quot;00C826E1&quot;/&gt;&lt;wsp:rsid wsp:val=&quot;00C9148C&quot;/&gt;&lt;wsp:rsid wsp:val=&quot;00C9344F&quot;/&gt;&lt;wsp:rsid wsp:val=&quot;00C9788D&quot;/&gt;&lt;wsp:rsid wsp:val=&quot;00CA096D&quot;/&gt;&lt;wsp:rsid wsp:val=&quot;00CA40F1&quot;/&gt;&lt;wsp:rsid wsp:val=&quot;00CB7BDE&quot;/&gt;&lt;wsp:rsid wsp:val=&quot;00CE5D25&quot;/&gt;&lt;wsp:rsid wsp:val=&quot;00D07DEB&quot;/&gt;&lt;wsp:rsid wsp:val=&quot;00D26E05&quot;/&gt;&lt;wsp:rsid wsp:val=&quot;00D46F50&quot;/&gt;&lt;wsp:rsid wsp:val=&quot;00D478DA&quot;/&gt;&lt;wsp:rsid wsp:val=&quot;00D51C6E&quot;/&gt;&lt;wsp:rsid wsp:val=&quot;00D51FF0&quot;/&gt;&lt;wsp:rsid wsp:val=&quot;00D648A0&quot;/&gt;&lt;wsp:rsid wsp:val=&quot;00D7453F&quot;/&gt;&lt;wsp:rsid wsp:val=&quot;00D75934&quot;/&gt;&lt;wsp:rsid wsp:val=&quot;00DA4D67&quot;/&gt;&lt;wsp:rsid wsp:val=&quot;00DB19B5&quot;/&gt;&lt;wsp:rsid wsp:val=&quot;00DD3965&quot;/&gt;&lt;wsp:rsid wsp:val=&quot;00DD46E5&quot;/&gt;&lt;wsp:rsid wsp:val=&quot;00DD6522&quot;/&gt;&lt;wsp:rsid wsp:val=&quot;00DE3F3B&quot;/&gt;&lt;wsp:rsid wsp:val=&quot;00DE7E83&quot;/&gt;&lt;wsp:rsid wsp:val=&quot;00DF7ADF&quot;/&gt;&lt;wsp:rsid wsp:val=&quot;00E074D4&quot;/&gt;&lt;wsp:rsid wsp:val=&quot;00E16852&quot;/&gt;&lt;wsp:rsid wsp:val=&quot;00E16F04&quot;/&gt;&lt;wsp:rsid wsp:val=&quot;00E21DFB&quot;/&gt;&lt;wsp:rsid wsp:val=&quot;00E24AC0&quot;/&gt;&lt;wsp:rsid wsp:val=&quot;00E32894&quot;/&gt;&lt;wsp:rsid wsp:val=&quot;00E37C28&quot;/&gt;&lt;wsp:rsid wsp:val=&quot;00E4656C&quot;/&gt;&lt;wsp:rsid wsp:val=&quot;00E57E9F&quot;/&gt;&lt;wsp:rsid wsp:val=&quot;00E64137&quot;/&gt;&lt;wsp:rsid wsp:val=&quot;00E907B7&quot;/&gt;&lt;wsp:rsid wsp:val=&quot;00EB77D6&quot;/&gt;&lt;wsp:rsid wsp:val=&quot;00EC156E&quot;/&gt;&lt;wsp:rsid wsp:val=&quot;00EC21B6&quot;/&gt;&lt;wsp:rsid wsp:val=&quot;00EC4EC6&quot;/&gt;&lt;wsp:rsid wsp:val=&quot;00EC5156&quot;/&gt;&lt;wsp:rsid wsp:val=&quot;00EF2032&quot;/&gt;&lt;wsp:rsid wsp:val=&quot;00F26857&quot;/&gt;&lt;wsp:rsid wsp:val=&quot;00F35FED&quot;/&gt;&lt;wsp:rsid wsp:val=&quot;00F51634&quot;/&gt;&lt;wsp:rsid wsp:val=&quot;00F608ED&quot;/&gt;&lt;wsp:rsid wsp:val=&quot;00F60922&quot;/&gt;&lt;wsp:rsid wsp:val=&quot;00F72418&quot;/&gt;&lt;wsp:rsid wsp:val=&quot;00F93686&quot;/&gt;&lt;wsp:rsid wsp:val=&quot;00FC15E2&quot;/&gt;&lt;wsp:rsid wsp:val=&quot;00FC3966&quot;/&gt;&lt;wsp:rsid wsp:val=&quot;00FC664B&quot;/&gt;&lt;wsp:rsid wsp:val=&quot;00FD24C2&quot;/&gt;&lt;wsp:rsid wsp:val=&quot;00FD3E4A&quot;/&gt;&lt;wsp:rsid wsp:val=&quot;00FD5A18&quot;/&gt;&lt;wsp:rsid wsp:val=&quot;00FF0BA7&quot;/&gt;&lt;wsp:rsid wsp:val=&quot;00FF6645&quot;/&gt;&lt;wsp:rsid wsp:val=&quot;00FF7069&quot;/&gt;&lt;wsp:rsid wsp:val=&quot;09026C26&quot;/&gt;&lt;wsp:rsid wsp:val=&quot;0B701161&quot;/&gt;&lt;wsp:rsid wsp:val=&quot;0E796AAB&quot;/&gt;&lt;wsp:rsid wsp:val=&quot;17481FB7&quot;/&gt;&lt;wsp:rsid wsp:val=&quot;1A71439B&quot;/&gt;&lt;wsp:rsid wsp:val=&quot;1E640520&quot;/&gt;&lt;wsp:rsid wsp:val=&quot;1EBC4B43&quot;/&gt;&lt;wsp:rsid wsp:val=&quot;23D15305&quot;/&gt;&lt;wsp:rsid wsp:val=&quot;271E6C5B&quot;/&gt;&lt;wsp:rsid wsp:val=&quot;2B3F4C1D&quot;/&gt;&lt;wsp:rsid wsp:val=&quot;2B9A3DB6&quot;/&gt;&lt;wsp:rsid wsp:val=&quot;2BBD05CA&quot;/&gt;&lt;wsp:rsid wsp:val=&quot;32392F70&quot;/&gt;&lt;wsp:rsid wsp:val=&quot;376B5AD4&quot;/&gt;&lt;wsp:rsid wsp:val=&quot;40FC666E&quot;/&gt;&lt;wsp:rsid wsp:val=&quot;46D0633F&quot;/&gt;&lt;wsp:rsid wsp:val=&quot;49706721&quot;/&gt;&lt;wsp:rsid wsp:val=&quot;4B614574&quot;/&gt;&lt;wsp:rsid wsp:val=&quot;4E89533C&quot;/&gt;&lt;wsp:rsid wsp:val=&quot;535E39E2&quot;/&gt;&lt;wsp:rsid wsp:val=&quot;56193A3C&quot;/&gt;&lt;wsp:rsid wsp:val=&quot;56737B5F&quot;/&gt;&lt;wsp:rsid wsp:val=&quot;58FF1830&quot;/&gt;&lt;wsp:rsid wsp:val=&quot;75810B95&quot;/&gt;&lt;wsp:rsid wsp:val=&quot;76B455F0&quot;/&gt;&lt;wsp:rsid wsp:val=&quot;7D88789C&quot;/&gt;&lt;wsp:rsid wsp:val=&quot;7D947C75&quot;/&gt;&lt;/wsp:rsids&gt;&lt;/w:docPr&gt;&lt;w:body&gt;&lt;wx:sect&gt;&lt;w:p wsp:rsidR=&quot;00000000&quot; wsp:rsidRDefault=&quot;00EB77D6&quot; wsp:rsidP=&quot;00EB77D6&quot;&gt;&lt;m:oMathPara&gt;&lt;m:oMath&gt;&lt;m:sSub&gt;&lt;m:sSub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sSubPr&gt;&lt;m:e&gt;&lt;m:r&gt;&lt;m:rPr&gt;&lt;m:nor/&gt;&lt;/m:rPr&gt;&lt;w:rPr&gt;&lt;w:rFonts w:fareast=&quot;仿宋&quot;/&gt;&lt;w:color w:val=&quot;000000&quot;/&gt;&lt;w:sz w:val=&quot;24&quot;/&gt;&lt;w:sz-cs w:val=&quot;24&quot;/&gt;&lt;/w:rPr&gt;&lt;m:t&gt;D&lt;/m:t&gt;&lt;/m:r&gt;&lt;/m:e&gt;&lt;m:sub&gt;&lt;m:r&gt;&lt;m:rPr&gt;&lt;m:nor/&gt;&lt;/m:rPr&gt;&lt;w:rPr&gt;&lt;w:rFonts w:fareast=&quot;仿宋&quot;/&gt;&lt;w:color w:val=&quot;000000&quot;/&gt;&lt;w:sz w:val=&quot;24&quot;/&gt;&lt;w:sz-cs w:val=&quot;24&quot;/&gt;&lt;/w:rPr&gt;&lt;m:t&gt;i&lt;/m:t&gt;&lt;/m:r&gt;&lt;/m:sub&gt;&lt;/m:sSub&gt;&lt;m:r&gt;&lt;m:rPr&gt;&lt;m:nor/&gt;&lt;/m:rPr&gt;&lt;w:rPr&gt;&lt;w:rFonts w:fareast=&quot;仿宋&quot;/&gt;&lt;w:color w:val=&quot;000000&quot;/&gt;&lt;w:sz w:val=&quot;24&quot;/&gt;&lt;w:sz-cs w:val=&quot;24&quot;/&gt;&lt;/w:rPr&gt;&lt;m:t&gt;=(60+&lt;/m:t&gt;&lt;/m:r&gt;&lt;m:f&gt;&lt;m:f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fPr&gt;&lt;m:num&gt;&lt;m:sSub&gt;&lt;m:sSub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sSubPr&gt;&lt;m:e&gt;&lt;m:r&gt;&lt;m:rPr&gt;&lt;m:nor/&gt;&lt;/m:rPr&gt;&lt;w:rPr&gt;&lt;w:rFonts w:fareast=&quot;仿宋&quot;/&gt;&lt;w:color w:val=&quot;000000&quot;/&gt;&lt;w:sz w:val=&quot;24&quot;/&gt;&lt;w:sz-cs w:val=&quot;24&quot;/&gt;&lt;/w:rPr&gt;&lt;m:t&gt;X&lt;/m:t&gt;&lt;/m:r&gt;&lt;/m:e&gt;&lt;m:sub&gt;&lt;m:r&gt;&lt;m:rPr&gt;&lt;m:nor/&gt;&lt;/m:rPr&gt;&lt;w:rPr&gt;&lt;w:rFonts w:fareast=&quot;仿宋&quot;/&gt;&lt;w:color w:val=&quot;000000&quot;/&gt;&lt;w:sz w:val=&quot;24&quot;/&gt;&lt;w:sz-cs w:val=&quot;24&quot;/&gt;&lt;/w:rPr&gt;&lt;m:t&gt;i&lt;/m:t&gt;&lt;/m:r&gt;&lt;/m:sub&gt;&lt;/m:sSub&gt;&lt;m:r&gt;&lt;m:rPr&gt;&lt;m:nor/&gt;&lt;/m:rPr&gt;&lt;w:rPr&gt;&lt;w:rFonts w:fareast=&quot;仿宋&quot;/&gt;&lt;w:color w:val=&quot;000000&quot;/&gt;&lt;w:sz w:val=&quot;24&quot;/&gt;&lt;w:sz-cs w:val=&quot;24&quot;/&gt;&lt;/w:rPr&gt;&lt;m:t&gt;-&lt;/m:t&gt;&lt;/m:r&gt;&lt;m:sSub&gt;&lt;m:sSub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sSubPr&gt;&lt;m:e&gt;&lt;m:r&gt;&lt;m:rPr&gt;&lt;m:nor/&gt;&lt;/m:rPr&gt;&lt;w:rPr&gt;&lt;w:rFonts w:fareast=&quot;仿宋&quot;/&gt;&lt;w:color w:val=&quot;000000&quot;/&gt;&lt;w:sz w:val=&quot;24&quot;/&gt;&lt;w:sz-cs w:val=&quot;24&quot;/&gt;&lt;/w:rPr&gt;&lt;m:t&gt;X&lt;/m:t&gt;&lt;/m:r&gt;&lt;/m:e&gt;&lt;m:sub&gt;&lt;m:r&gt;&lt;m:rPr&gt;&lt;m:nor/&gt;&lt;/m:rPr&gt;&lt;w:rPr&gt;&lt;w:rFonts w:fareast=&quot;仿宋&quot;/&gt;&lt;w:color w:val=&quot;000000&quot;/&gt;&lt;w:sz w:val=&quot;24&quot;/&gt;&lt;w:sz-cs w:val=&quot;24&quot;/&gt;&lt;/w:rPr&gt;&lt;m:t&gt;min&lt;/m:t&gt;&lt;/m:r&gt;&lt;/m:sub&gt;&lt;/m:sSub&gt;&lt;/m:num&gt;&lt;m:den&gt;&lt;m:sSub&gt;&lt;m:sSub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sSubPr&gt;&lt;m:e&gt;&lt;m:r&gt;&lt;m:rPr&gt;&lt;m:nor/&gt;&lt;/m:rPr&gt;&lt;w:rPr&gt;&lt;w:rFonts w:fareast=&quot;仿宋&quot;/&gt;&lt;w:color w:val=&quot;000000&quot;/&gt;&lt;w:sz w:val=&quot;24&quot;/&gt;&lt;w:sz-cs w:val=&quot;24&quot;/&gt;&lt;/w:rPr&gt;&lt;m:t&gt;X&lt;/m:t&gt;&lt;/m:r&gt;&lt;/m:e&gt;&lt;m:sub&gt;&lt;m:r&gt;&lt;m:rPr&gt;&lt;m:nor/&gt;&lt;/m:rPr&gt;&lt;w:rPr&gt;&lt;w:rFonts w:fareast=&quot;仿宋&quot;/&gt;&lt;w:color w:val=&quot;000000&quot;/&gt;&lt;w:sz w:val=&quot;24&quot;/&gt;&lt;w:sz-cs w:val=&quot;24&quot;/&gt;&lt;/w:rPr&gt;&lt;m:t&gt;max&lt;/m:t&gt;&lt;/m:r&gt;&lt;/m:sub&gt;&lt;/m:sSub&gt;&lt;m:r&gt;&lt;m:rPr&gt;&lt;m:nor/&gt;&lt;/m:rPr&gt;&lt;w:rPr&gt;&lt;w:rFonts w:fareast=&quot;仿宋&quot;/&gt;&lt;w:color w:val=&quot;000000&quot;/&gt;&lt;w:sz w:val=&quot;24&quot;/&gt;&lt;w:sz-cs w:val=&quot;24&quot;/&gt;&lt;/w:rPr&gt;&lt;m:t&gt;-&lt;/m:t&gt;&lt;/m:r&gt;&lt;m:sSub&gt;&lt;m:sSub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sSubPr&gt;&lt;m:e&gt;&lt;m:r&gt;&lt;m:rPr&gt;&lt;m:nor/&gt;&lt;/m:rPr&gt;&lt;w:rPr&gt;&lt;w:rFonts w:fareast=&quot;仿宋&quot;/&gt;&lt;w:color w:val=&quot;000000&quot;/&gt;&lt;w:sz w:val=&quot;24&quot;/&gt;&lt;w:sz-cs w:val=&quot;24&quot;/&gt;&lt;/w:rPr&gt;&lt;m:t&gt;X&lt;/m:t&gt;&lt;/m:r&gt;&lt;/m:e&gt;&lt;m:sub&gt;&lt;m:r&gt;&lt;m:rPr&gt;&lt;m:nor/&gt;&lt;/m:rPr&gt;&lt;w:rPr&gt;&lt;w:rFonts w:fareast=&quot;仿宋&quot;/&gt;&lt;w:color w:val=&quot;000000&quot;/&gt;&lt;w:sz w:val=&quot;24&quot;/&gt;&lt;w:sz-cs w:val=&quot;24&quot;/&gt;&lt;/w:rPr&gt;&lt;m:t&gt;min&lt;/m:t&gt;&lt;/m:r&gt;&lt;/m:sub&gt;&lt;/m:sSub&gt;&lt;/m:den&gt;&lt;/m:f&gt;&lt;m:r&gt;&lt;m:rPr&gt;&lt;m:nor/&gt;&lt;/m:rPr&gt;&lt;w:rPr&gt;&lt;w:rFonts w:fareast=&quot;仿宋&quot;/&gt;&lt;w:color w:val=&quot;000000&quot;/&gt;&lt;w:sz w:val=&quot;24&quot;/&gt;&lt;w:sz-cs w:val=&quot;24&quot;/&gt;&lt;/w:rPr&gt;&lt;m:t&gt;×40)*0.01*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5" chromakey="#FFFFFF" o:title=""/>
            <o:lock v:ext="edit" aspectratio="t"/>
            <w10:wrap type="none"/>
            <w10:anchorlock/>
          </v:shape>
        </w:pict>
      </w:r>
      <w:r>
        <w:rPr>
          <w:rFonts w:eastAsia="仿宋_GB2312"/>
          <w:color w:val="000000"/>
          <w:szCs w:val="32"/>
        </w:rPr>
        <w:instrText xml:space="preserve"> </w:instrText>
      </w:r>
      <w:r>
        <w:rPr>
          <w:rFonts w:eastAsia="仿宋_GB2312"/>
          <w:color w:val="000000"/>
          <w:szCs w:val="32"/>
        </w:rPr>
        <w:fldChar w:fldCharType="separate"/>
      </w:r>
      <w:r>
        <w:rPr>
          <w:rFonts w:eastAsia="仿宋_GB2312"/>
          <w:color w:val="000000"/>
          <w:szCs w:val="32"/>
        </w:rPr>
        <w:pict>
          <v:shape id="_x0000_i1026" o:spt="75" type="#_x0000_t75" style="height:31.5pt;width:139.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wpc=&quot;http://schemas.microsoft.com/office/word/2010/wordprocessingCanvas&quot; xmlns:cx=&quot;http://schemas.microsoft.com/office/drawing/2014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5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doNotShadeFormData/&gt;&lt;w:punctuationKerning/&gt;&lt;w:characterSpacingControl w:val=&quot;CompressPunctuation&quot;/&gt;&lt;w:webPageEncoding w:val=&quot;x-cp20936&quot;/&gt;&lt;w:optimizeForBrowser/&gt;&lt;w:allowPNG/&gt;&lt;w:validateAgainstSchema w:val=&quot;off&quot;/&gt;&lt;w:saveInvalidXML w:val=&quot;off&quot;/&gt;&lt;w:ignoreMixedContent w:val=&quot;off&quot;/&gt;&lt;w:alwaysShowPlaceholderText w:val=&quot;off&quot;/&gt;&lt;w:doNotUnderlineInvalidXML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:docVars&gt;&lt;w:docVar w:name=&quot;commondata&quot; w:val=&quot;eyJoZGlkIjoiZTJjNTg3ZWEyNDRjMDAyMjkzMWRhNTdiZmQ4NDQzMDIifQ==&quot;/&gt;&lt;/w:docVars&gt;&lt;wsp:rsids&gt;&lt;wsp:rsidRoot wsp:val=&quot;00172A27&quot;/&gt;&lt;wsp:rsid wsp:val=&quot;000032CA&quot;/&gt;&lt;wsp:rsid wsp:val=&quot;000165D8&quot;/&gt;&lt;wsp:rsid wsp:val=&quot;00030C9D&quot;/&gt;&lt;wsp:rsid wsp:val=&quot;000620DF&quot;/&gt;&lt;wsp:rsid wsp:val=&quot;00097839&quot;/&gt;&lt;wsp:rsid wsp:val=&quot;000A0F4A&quot;/&gt;&lt;wsp:rsid wsp:val=&quot;000A65CB&quot;/&gt;&lt;wsp:rsid wsp:val=&quot;000B3AA6&quot;/&gt;&lt;wsp:rsid wsp:val=&quot;000C1883&quot;/&gt;&lt;wsp:rsid wsp:val=&quot;000D3CC0&quot;/&gt;&lt;wsp:rsid wsp:val=&quot;000D6637&quot;/&gt;&lt;wsp:rsid wsp:val=&quot;00120504&quot;/&gt;&lt;wsp:rsid wsp:val=&quot;001247D9&quot;/&gt;&lt;wsp:rsid wsp:val=&quot;00155725&quot;/&gt;&lt;wsp:rsid wsp:val=&quot;00155978&quot;/&gt;&lt;wsp:rsid wsp:val=&quot;00173A1C&quot;/&gt;&lt;wsp:rsid wsp:val=&quot;00175F41&quot;/&gt;&lt;wsp:rsid wsp:val=&quot;00184B9B&quot;/&gt;&lt;wsp:rsid wsp:val=&quot;001A7345&quot;/&gt;&lt;wsp:rsid wsp:val=&quot;001C4280&quot;/&gt;&lt;wsp:rsid wsp:val=&quot;001F420F&quot;/&gt;&lt;wsp:rsid wsp:val=&quot;001F6EEC&quot;/&gt;&lt;wsp:rsid wsp:val=&quot;00205697&quot;/&gt;&lt;wsp:rsid wsp:val=&quot;0022641D&quot;/&gt;&lt;wsp:rsid wsp:val=&quot;0023317D&quot;/&gt;&lt;wsp:rsid wsp:val=&quot;00270926&quot;/&gt;&lt;wsp:rsid wsp:val=&quot;002731C9&quot;/&gt;&lt;wsp:rsid wsp:val=&quot;002754EF&quot;/&gt;&lt;wsp:rsid wsp:val=&quot;002770B5&quot;/&gt;&lt;wsp:rsid wsp:val=&quot;00277D1E&quot;/&gt;&lt;wsp:rsid wsp:val=&quot;0029145A&quot;/&gt;&lt;wsp:rsid wsp:val=&quot;002A58D4&quot;/&gt;&lt;wsp:rsid wsp:val=&quot;002C698C&quot;/&gt;&lt;wsp:rsid wsp:val=&quot;002E0C36&quot;/&gt;&lt;wsp:rsid wsp:val=&quot;003061AE&quot;/&gt;&lt;wsp:rsid wsp:val=&quot;00316659&quot;/&gt;&lt;wsp:rsid wsp:val=&quot;00316931&quot;/&gt;&lt;wsp:rsid wsp:val=&quot;00356967&quot;/&gt;&lt;wsp:rsid wsp:val=&quot;00364771&quot;/&gt;&lt;wsp:rsid wsp:val=&quot;0037076B&quot;/&gt;&lt;wsp:rsid wsp:val=&quot;00384478&quot;/&gt;&lt;wsp:rsid wsp:val=&quot;003A2106&quot;/&gt;&lt;wsp:rsid wsp:val=&quot;003A40F9&quot;/&gt;&lt;wsp:rsid wsp:val=&quot;003A5E3C&quot;/&gt;&lt;wsp:rsid wsp:val=&quot;003C1C0A&quot;/&gt;&lt;wsp:rsid wsp:val=&quot;003C42C0&quot;/&gt;&lt;wsp:rsid wsp:val=&quot;003D4955&quot;/&gt;&lt;wsp:rsid wsp:val=&quot;003E03EC&quot;/&gt;&lt;wsp:rsid wsp:val=&quot;003F6DE9&quot;/&gt;&lt;wsp:rsid wsp:val=&quot;004154A0&quot;/&gt;&lt;wsp:rsid wsp:val=&quot;004212E4&quot;/&gt;&lt;wsp:rsid wsp:val=&quot;00430318&quot;/&gt;&lt;wsp:rsid wsp:val=&quot;00452E3E&quot;/&gt;&lt;wsp:rsid wsp:val=&quot;00455288&quot;/&gt;&lt;wsp:rsid wsp:val=&quot;00473323&quot;/&gt;&lt;wsp:rsid wsp:val=&quot;0048464E&quot;/&gt;&lt;wsp:rsid wsp:val=&quot;004848C2&quot;/&gt;&lt;wsp:rsid wsp:val=&quot;004B5FD1&quot;/&gt;&lt;wsp:rsid wsp:val=&quot;004F360C&quot;/&gt;&lt;wsp:rsid wsp:val=&quot;004F5BD9&quot;/&gt;&lt;wsp:rsid wsp:val=&quot;004F5DAB&quot;/&gt;&lt;wsp:rsid wsp:val=&quot;00504228&quot;/&gt;&lt;wsp:rsid wsp:val=&quot;0051349C&quot;/&gt;&lt;wsp:rsid wsp:val=&quot;005247A8&quot;/&gt;&lt;wsp:rsid wsp:val=&quot;00546E89&quot;/&gt;&lt;wsp:rsid wsp:val=&quot;005503BD&quot;/&gt;&lt;wsp:rsid wsp:val=&quot;005536CF&quot;/&gt;&lt;wsp:rsid wsp:val=&quot;00591246&quot;/&gt;&lt;wsp:rsid wsp:val=&quot;005A0440&quot;/&gt;&lt;wsp:rsid wsp:val=&quot;005C4A28&quot;/&gt;&lt;wsp:rsid wsp:val=&quot;005C6DBB&quot;/&gt;&lt;wsp:rsid wsp:val=&quot;005D0AFF&quot;/&gt;&lt;wsp:rsid wsp:val=&quot;005E0EAF&quot;/&gt;&lt;wsp:rsid wsp:val=&quot;005F00F9&quot;/&gt;&lt;wsp:rsid wsp:val=&quot;005F15F5&quot;/&gt;&lt;wsp:rsid wsp:val=&quot;005F160D&quot;/&gt;&lt;wsp:rsid wsp:val=&quot;00604A17&quot;/&gt;&lt;wsp:rsid wsp:val=&quot;00605B60&quot;/&gt;&lt;wsp:rsid wsp:val=&quot;0060672C&quot;/&gt;&lt;wsp:rsid wsp:val=&quot;00607750&quot;/&gt;&lt;wsp:rsid wsp:val=&quot;00612F88&quot;/&gt;&lt;wsp:rsid wsp:val=&quot;00615633&quot;/&gt;&lt;wsp:rsid wsp:val=&quot;0062230C&quot;/&gt;&lt;wsp:rsid wsp:val=&quot;00627555&quot;/&gt;&lt;wsp:rsid wsp:val=&quot;00656F72&quot;/&gt;&lt;wsp:rsid wsp:val=&quot;00660C96&quot;/&gt;&lt;wsp:rsid wsp:val=&quot;00664937&quot;/&gt;&lt;wsp:rsid wsp:val=&quot;006714C3&quot;/&gt;&lt;wsp:rsid wsp:val=&quot;0067411F&quot;/&gt;&lt;wsp:rsid wsp:val=&quot;006C23AC&quot;/&gt;&lt;wsp:rsid wsp:val=&quot;006F63AD&quot;/&gt;&lt;wsp:rsid wsp:val=&quot;00716B81&quot;/&gt;&lt;wsp:rsid wsp:val=&quot;00717908&quot;/&gt;&lt;wsp:rsid wsp:val=&quot;007351BC&quot;/&gt;&lt;wsp:rsid wsp:val=&quot;007508B2&quot;/&gt;&lt;wsp:rsid wsp:val=&quot;007508E3&quot;/&gt;&lt;wsp:rsid wsp:val=&quot;00761155&quot;/&gt;&lt;wsp:rsid wsp:val=&quot;007742A9&quot;/&gt;&lt;wsp:rsid wsp:val=&quot;00780EEC&quot;/&gt;&lt;wsp:rsid wsp:val=&quot;007A27AD&quot;/&gt;&lt;wsp:rsid wsp:val=&quot;007B654D&quot;/&gt;&lt;wsp:rsid wsp:val=&quot;007B74E7&quot;/&gt;&lt;wsp:rsid wsp:val=&quot;007C1729&quot;/&gt;&lt;wsp:rsid wsp:val=&quot;007C4D09&quot;/&gt;&lt;wsp:rsid wsp:val=&quot;007D2500&quot;/&gt;&lt;wsp:rsid wsp:val=&quot;007E6E33&quot;/&gt;&lt;wsp:rsid wsp:val=&quot;007E738D&quot;/&gt;&lt;wsp:rsid wsp:val=&quot;007F0911&quot;/&gt;&lt;wsp:rsid wsp:val=&quot;007F4608&quot;/&gt;&lt;wsp:rsid wsp:val=&quot;00807900&quot;/&gt;&lt;wsp:rsid wsp:val=&quot;00810FB1&quot;/&gt;&lt;wsp:rsid wsp:val=&quot;00823373&quot;/&gt;&lt;wsp:rsid wsp:val=&quot;00823436&quot;/&gt;&lt;wsp:rsid wsp:val=&quot;00824253&quot;/&gt;&lt;wsp:rsid wsp:val=&quot;0082626C&quot;/&gt;&lt;wsp:rsid wsp:val=&quot;0083322D&quot;/&gt;&lt;wsp:rsid wsp:val=&quot;008B0E1C&quot;/&gt;&lt;wsp:rsid wsp:val=&quot;008C0E61&quot;/&gt;&lt;wsp:rsid wsp:val=&quot;008E7895&quot;/&gt;&lt;wsp:rsid wsp:val=&quot;008F0D59&quot;/&gt;&lt;wsp:rsid wsp:val=&quot;008F183A&quot;/&gt;&lt;wsp:rsid wsp:val=&quot;008F2CE2&quot;/&gt;&lt;wsp:rsid wsp:val=&quot;00910D73&quot;/&gt;&lt;wsp:rsid wsp:val=&quot;00914036&quot;/&gt;&lt;wsp:rsid wsp:val=&quot;00921AB7&quot;/&gt;&lt;wsp:rsid wsp:val=&quot;009256E3&quot;/&gt;&lt;wsp:rsid wsp:val=&quot;00926E50&quot;/&gt;&lt;wsp:rsid wsp:val=&quot;00931AB3&quot;/&gt;&lt;wsp:rsid wsp:val=&quot;00935494&quot;/&gt;&lt;wsp:rsid wsp:val=&quot;00950B11&quot;/&gt;&lt;wsp:rsid wsp:val=&quot;00974306&quot;/&gt;&lt;wsp:rsid wsp:val=&quot;0098707F&quot;/&gt;&lt;wsp:rsid wsp:val=&quot;009970C1&quot;/&gt;&lt;wsp:rsid wsp:val=&quot;009B0FBB&quot;/&gt;&lt;wsp:rsid wsp:val=&quot;009B44CE&quot;/&gt;&lt;wsp:rsid wsp:val=&quot;009B6839&quot;/&gt;&lt;wsp:rsid wsp:val=&quot;009C5736&quot;/&gt;&lt;wsp:rsid wsp:val=&quot;00A00AC7&quot;/&gt;&lt;wsp:rsid wsp:val=&quot;00A011B6&quot;/&gt;&lt;wsp:rsid wsp:val=&quot;00A12594&quot;/&gt;&lt;wsp:rsid wsp:val=&quot;00A21CD9&quot;/&gt;&lt;wsp:rsid wsp:val=&quot;00A27946&quot;/&gt;&lt;wsp:rsid wsp:val=&quot;00A30325&quot;/&gt;&lt;wsp:rsid wsp:val=&quot;00A317C5&quot;/&gt;&lt;wsp:rsid wsp:val=&quot;00A32253&quot;/&gt;&lt;wsp:rsid wsp:val=&quot;00A423F9&quot;/&gt;&lt;wsp:rsid wsp:val=&quot;00A43796&quot;/&gt;&lt;wsp:rsid wsp:val=&quot;00A53C49&quot;/&gt;&lt;wsp:rsid wsp:val=&quot;00A701CC&quot;/&gt;&lt;wsp:rsid wsp:val=&quot;00A7493B&quot;/&gt;&lt;wsp:rsid wsp:val=&quot;00A77601&quot;/&gt;&lt;wsp:rsid wsp:val=&quot;00A82C32&quot;/&gt;&lt;wsp:rsid wsp:val=&quot;00A84131&quot;/&gt;&lt;wsp:rsid wsp:val=&quot;00A86312&quot;/&gt;&lt;wsp:rsid wsp:val=&quot;00A95946&quot;/&gt;&lt;wsp:rsid wsp:val=&quot;00A95EF9&quot;/&gt;&lt;wsp:rsid wsp:val=&quot;00A9713C&quot;/&gt;&lt;wsp:rsid wsp:val=&quot;00AA58D1&quot;/&gt;&lt;wsp:rsid wsp:val=&quot;00AC2B55&quot;/&gt;&lt;wsp:rsid wsp:val=&quot;00B112FA&quot;/&gt;&lt;wsp:rsid wsp:val=&quot;00B11E8A&quot;/&gt;&lt;wsp:rsid wsp:val=&quot;00B34755&quot;/&gt;&lt;wsp:rsid wsp:val=&quot;00B34E61&quot;/&gt;&lt;wsp:rsid wsp:val=&quot;00B36EAF&quot;/&gt;&lt;wsp:rsid wsp:val=&quot;00B465FB&quot;/&gt;&lt;wsp:rsid wsp:val=&quot;00B6519C&quot;/&gt;&lt;wsp:rsid wsp:val=&quot;00BA3778&quot;/&gt;&lt;wsp:rsid wsp:val=&quot;00BB1041&quot;/&gt;&lt;wsp:rsid wsp:val=&quot;00BB38D4&quot;/&gt;&lt;wsp:rsid wsp:val=&quot;00BC2646&quot;/&gt;&lt;wsp:rsid wsp:val=&quot;00BC2C4D&quot;/&gt;&lt;wsp:rsid wsp:val=&quot;00BD487F&quot;/&gt;&lt;wsp:rsid wsp:val=&quot;00BD5B74&quot;/&gt;&lt;wsp:rsid wsp:val=&quot;00BE015B&quot;/&gt;&lt;wsp:rsid wsp:val=&quot;00BE196F&quot;/&gt;&lt;wsp:rsid wsp:val=&quot;00BE1FBA&quot;/&gt;&lt;wsp:rsid wsp:val=&quot;00BE2E80&quot;/&gt;&lt;wsp:rsid wsp:val=&quot;00BE30F9&quot;/&gt;&lt;wsp:rsid wsp:val=&quot;00BE7B5F&quot;/&gt;&lt;wsp:rsid wsp:val=&quot;00BF77F1&quot;/&gt;&lt;wsp:rsid wsp:val=&quot;00C1141E&quot;/&gt;&lt;wsp:rsid wsp:val=&quot;00C324C4&quot;/&gt;&lt;wsp:rsid wsp:val=&quot;00C32BF4&quot;/&gt;&lt;wsp:rsid wsp:val=&quot;00C44AF9&quot;/&gt;&lt;wsp:rsid wsp:val=&quot;00C478D1&quot;/&gt;&lt;wsp:rsid wsp:val=&quot;00C529D2&quot;/&gt;&lt;wsp:rsid wsp:val=&quot;00C65B2B&quot;/&gt;&lt;wsp:rsid wsp:val=&quot;00C72842&quot;/&gt;&lt;wsp:rsid wsp:val=&quot;00C737FC&quot;/&gt;&lt;wsp:rsid wsp:val=&quot;00C826E1&quot;/&gt;&lt;wsp:rsid wsp:val=&quot;00C9148C&quot;/&gt;&lt;wsp:rsid wsp:val=&quot;00C9344F&quot;/&gt;&lt;wsp:rsid wsp:val=&quot;00C9788D&quot;/&gt;&lt;wsp:rsid wsp:val=&quot;00CA096D&quot;/&gt;&lt;wsp:rsid wsp:val=&quot;00CA40F1&quot;/&gt;&lt;wsp:rsid wsp:val=&quot;00CB7BDE&quot;/&gt;&lt;wsp:rsid wsp:val=&quot;00CE5D25&quot;/&gt;&lt;wsp:rsid wsp:val=&quot;00D07DEB&quot;/&gt;&lt;wsp:rsid wsp:val=&quot;00D26E05&quot;/&gt;&lt;wsp:rsid wsp:val=&quot;00D46F50&quot;/&gt;&lt;wsp:rsid wsp:val=&quot;00D478DA&quot;/&gt;&lt;wsp:rsid wsp:val=&quot;00D51C6E&quot;/&gt;&lt;wsp:rsid wsp:val=&quot;00D51FF0&quot;/&gt;&lt;wsp:rsid wsp:val=&quot;00D648A0&quot;/&gt;&lt;wsp:rsid wsp:val=&quot;00D7453F&quot;/&gt;&lt;wsp:rsid wsp:val=&quot;00D75934&quot;/&gt;&lt;wsp:rsid wsp:val=&quot;00DA4D67&quot;/&gt;&lt;wsp:rsid wsp:val=&quot;00DB19B5&quot;/&gt;&lt;wsp:rsid wsp:val=&quot;00DD3965&quot;/&gt;&lt;wsp:rsid wsp:val=&quot;00DD46E5&quot;/&gt;&lt;wsp:rsid wsp:val=&quot;00DD6522&quot;/&gt;&lt;wsp:rsid wsp:val=&quot;00DE3F3B&quot;/&gt;&lt;wsp:rsid wsp:val=&quot;00DE7E83&quot;/&gt;&lt;wsp:rsid wsp:val=&quot;00DF7ADF&quot;/&gt;&lt;wsp:rsid wsp:val=&quot;00E074D4&quot;/&gt;&lt;wsp:rsid wsp:val=&quot;00E16852&quot;/&gt;&lt;wsp:rsid wsp:val=&quot;00E16F04&quot;/&gt;&lt;wsp:rsid wsp:val=&quot;00E21DFB&quot;/&gt;&lt;wsp:rsid wsp:val=&quot;00E24AC0&quot;/&gt;&lt;wsp:rsid wsp:val=&quot;00E32894&quot;/&gt;&lt;wsp:rsid wsp:val=&quot;00E37C28&quot;/&gt;&lt;wsp:rsid wsp:val=&quot;00E4656C&quot;/&gt;&lt;wsp:rsid wsp:val=&quot;00E57E9F&quot;/&gt;&lt;wsp:rsid wsp:val=&quot;00E64137&quot;/&gt;&lt;wsp:rsid wsp:val=&quot;00E907B7&quot;/&gt;&lt;wsp:rsid wsp:val=&quot;00EB77D6&quot;/&gt;&lt;wsp:rsid wsp:val=&quot;00EC156E&quot;/&gt;&lt;wsp:rsid wsp:val=&quot;00EC21B6&quot;/&gt;&lt;wsp:rsid wsp:val=&quot;00EC4EC6&quot;/&gt;&lt;wsp:rsid wsp:val=&quot;00EC5156&quot;/&gt;&lt;wsp:rsid wsp:val=&quot;00EF2032&quot;/&gt;&lt;wsp:rsid wsp:val=&quot;00F26857&quot;/&gt;&lt;wsp:rsid wsp:val=&quot;00F35FED&quot;/&gt;&lt;wsp:rsid wsp:val=&quot;00F51634&quot;/&gt;&lt;wsp:rsid wsp:val=&quot;00F608ED&quot;/&gt;&lt;wsp:rsid wsp:val=&quot;00F60922&quot;/&gt;&lt;wsp:rsid wsp:val=&quot;00F72418&quot;/&gt;&lt;wsp:rsid wsp:val=&quot;00F93686&quot;/&gt;&lt;wsp:rsid wsp:val=&quot;00FC15E2&quot;/&gt;&lt;wsp:rsid wsp:val=&quot;00FC3966&quot;/&gt;&lt;wsp:rsid wsp:val=&quot;00FC664B&quot;/&gt;&lt;wsp:rsid wsp:val=&quot;00FD24C2&quot;/&gt;&lt;wsp:rsid wsp:val=&quot;00FD3E4A&quot;/&gt;&lt;wsp:rsid wsp:val=&quot;00FD5A18&quot;/&gt;&lt;wsp:rsid wsp:val=&quot;00FF0BA7&quot;/&gt;&lt;wsp:rsid wsp:val=&quot;00FF6645&quot;/&gt;&lt;wsp:rsid wsp:val=&quot;00FF7069&quot;/&gt;&lt;wsp:rsid wsp:val=&quot;09026C26&quot;/&gt;&lt;wsp:rsid wsp:val=&quot;0B701161&quot;/&gt;&lt;wsp:rsid wsp:val=&quot;0E796AAB&quot;/&gt;&lt;wsp:rsid wsp:val=&quot;17481FB7&quot;/&gt;&lt;wsp:rsid wsp:val=&quot;1A71439B&quot;/&gt;&lt;wsp:rsid wsp:val=&quot;1E640520&quot;/&gt;&lt;wsp:rsid wsp:val=&quot;1EBC4B43&quot;/&gt;&lt;wsp:rsid wsp:val=&quot;23D15305&quot;/&gt;&lt;wsp:rsid wsp:val=&quot;271E6C5B&quot;/&gt;&lt;wsp:rsid wsp:val=&quot;2B3F4C1D&quot;/&gt;&lt;wsp:rsid wsp:val=&quot;2B9A3DB6&quot;/&gt;&lt;wsp:rsid wsp:val=&quot;2BBD05CA&quot;/&gt;&lt;wsp:rsid wsp:val=&quot;32392F70&quot;/&gt;&lt;wsp:rsid wsp:val=&quot;376B5AD4&quot;/&gt;&lt;wsp:rsid wsp:val=&quot;40FC666E&quot;/&gt;&lt;wsp:rsid wsp:val=&quot;46D0633F&quot;/&gt;&lt;wsp:rsid wsp:val=&quot;49706721&quot;/&gt;&lt;wsp:rsid wsp:val=&quot;4B614574&quot;/&gt;&lt;wsp:rsid wsp:val=&quot;4E89533C&quot;/&gt;&lt;wsp:rsid wsp:val=&quot;535E39E2&quot;/&gt;&lt;wsp:rsid wsp:val=&quot;56193A3C&quot;/&gt;&lt;wsp:rsid wsp:val=&quot;56737B5F&quot;/&gt;&lt;wsp:rsid wsp:val=&quot;58FF1830&quot;/&gt;&lt;wsp:rsid wsp:val=&quot;75810B95&quot;/&gt;&lt;wsp:rsid wsp:val=&quot;76B455F0&quot;/&gt;&lt;wsp:rsid wsp:val=&quot;7D88789C&quot;/&gt;&lt;wsp:rsid wsp:val=&quot;7D947C75&quot;/&gt;&lt;/wsp:rsids&gt;&lt;/w:docPr&gt;&lt;w:body&gt;&lt;wx:sect&gt;&lt;w:p wsp:rsidR=&quot;00000000&quot; wsp:rsidRDefault=&quot;00EB77D6&quot; wsp:rsidP=&quot;00EB77D6&quot;&gt;&lt;m:oMathPara&gt;&lt;m:oMath&gt;&lt;m:sSub&gt;&lt;m:sSub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sSubPr&gt;&lt;m:e&gt;&lt;m:r&gt;&lt;m:rPr&gt;&lt;m:nor/&gt;&lt;/m:rPr&gt;&lt;w:rPr&gt;&lt;w:rFonts w:fareast=&quot;仿宋&quot;/&gt;&lt;w:color w:val=&quot;000000&quot;/&gt;&lt;w:sz w:val=&quot;24&quot;/&gt;&lt;w:sz-cs w:val=&quot;24&quot;/&gt;&lt;/w:rPr&gt;&lt;m:t&gt;D&lt;/m:t&gt;&lt;/m:r&gt;&lt;/m:e&gt;&lt;m:sub&gt;&lt;m:r&gt;&lt;m:rPr&gt;&lt;m:nor/&gt;&lt;/m:rPr&gt;&lt;w:rPr&gt;&lt;w:rFonts w:fareast=&quot;仿宋&quot;/&gt;&lt;w:color w:val=&quot;000000&quot;/&gt;&lt;w:sz w:val=&quot;24&quot;/&gt;&lt;w:sz-cs w:val=&quot;24&quot;/&gt;&lt;/w:rPr&gt;&lt;m:t&gt;i&lt;/m:t&gt;&lt;/m:r&gt;&lt;/m:sub&gt;&lt;/m:sSub&gt;&lt;m:r&gt;&lt;m:rPr&gt;&lt;m:nor/&gt;&lt;/m:rPr&gt;&lt;w:rPr&gt;&lt;w:rFonts w:fareast=&quot;仿宋&quot;/&gt;&lt;w:color w:val=&quot;000000&quot;/&gt;&lt;w:sz w:val=&quot;24&quot;/&gt;&lt;w:sz-cs w:val=&quot;24&quot;/&gt;&lt;/w:rPr&gt;&lt;m:t&gt;=(60+&lt;/m:t&gt;&lt;/m:r&gt;&lt;m:f&gt;&lt;m:f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fPr&gt;&lt;m:num&gt;&lt;m:sSub&gt;&lt;m:sSub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sSubPr&gt;&lt;m:e&gt;&lt;m:r&gt;&lt;m:rPr&gt;&lt;m:nor/&gt;&lt;/m:rPr&gt;&lt;w:rPr&gt;&lt;w:rFonts w:fareast=&quot;仿宋&quot;/&gt;&lt;w:color w:val=&quot;000000&quot;/&gt;&lt;w:sz w:val=&quot;24&quot;/&gt;&lt;w:sz-cs w:val=&quot;24&quot;/&gt;&lt;/w:rPr&gt;&lt;m:t&gt;X&lt;/m:t&gt;&lt;/m:r&gt;&lt;/m:e&gt;&lt;m:sub&gt;&lt;m:r&gt;&lt;m:rPr&gt;&lt;m:nor/&gt;&lt;/m:rPr&gt;&lt;w:rPr&gt;&lt;w:rFonts w:fareast=&quot;仿宋&quot;/&gt;&lt;w:color w:val=&quot;000000&quot;/&gt;&lt;w:sz w:val=&quot;24&quot;/&gt;&lt;w:sz-cs w:val=&quot;24&quot;/&gt;&lt;/w:rPr&gt;&lt;m:t&gt;i&lt;/m:t&gt;&lt;/m:r&gt;&lt;/m:sub&gt;&lt;/m:sSub&gt;&lt;m:r&gt;&lt;m:rPr&gt;&lt;m:nor/&gt;&lt;/m:rPr&gt;&lt;w:rPr&gt;&lt;w:rFonts w:fareast=&quot;仿宋&quot;/&gt;&lt;w:color w:val=&quot;000000&quot;/&gt;&lt;w:sz w:val=&quot;24&quot;/&gt;&lt;w:sz-cs w:val=&quot;24&quot;/&gt;&lt;/w:rPr&gt;&lt;m:t&gt;-&lt;/m:t&gt;&lt;/m:r&gt;&lt;m:sSub&gt;&lt;m:sSub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sSubPr&gt;&lt;m:e&gt;&lt;m:r&gt;&lt;m:rPr&gt;&lt;m:nor/&gt;&lt;/m:rPr&gt;&lt;w:rPr&gt;&lt;w:rFonts w:fareast=&quot;仿宋&quot;/&gt;&lt;w:color w:val=&quot;000000&quot;/&gt;&lt;w:sz w:val=&quot;24&quot;/&gt;&lt;w:sz-cs w:val=&quot;24&quot;/&gt;&lt;/w:rPr&gt;&lt;m:t&gt;X&lt;/m:t&gt;&lt;/m:r&gt;&lt;/m:e&gt;&lt;m:sub&gt;&lt;m:r&gt;&lt;m:rPr&gt;&lt;m:nor/&gt;&lt;/m:rPr&gt;&lt;w:rPr&gt;&lt;w:rFonts w:fareast=&quot;仿宋&quot;/&gt;&lt;w:color w:val=&quot;000000&quot;/&gt;&lt;w:sz w:val=&quot;24&quot;/&gt;&lt;w:sz-cs w:val=&quot;24&quot;/&gt;&lt;/w:rPr&gt;&lt;m:t&gt;min&lt;/m:t&gt;&lt;/m:r&gt;&lt;/m:sub&gt;&lt;/m:sSub&gt;&lt;/m:num&gt;&lt;m:den&gt;&lt;m:sSub&gt;&lt;m:sSub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sSubPr&gt;&lt;m:e&gt;&lt;m:r&gt;&lt;m:rPr&gt;&lt;m:nor/&gt;&lt;/m:rPr&gt;&lt;w:rPr&gt;&lt;w:rFonts w:fareast=&quot;仿宋&quot;/&gt;&lt;w:color w:val=&quot;000000&quot;/&gt;&lt;w:sz w:val=&quot;24&quot;/&gt;&lt;w:sz-cs w:val=&quot;24&quot;/&gt;&lt;/w:rPr&gt;&lt;m:t&gt;X&lt;/m:t&gt;&lt;/m:r&gt;&lt;/m:e&gt;&lt;m:sub&gt;&lt;m:r&gt;&lt;m:rPr&gt;&lt;m:nor/&gt;&lt;/m:rPr&gt;&lt;w:rPr&gt;&lt;w:rFonts w:fareast=&quot;仿宋&quot;/&gt;&lt;w:color w:val=&quot;000000&quot;/&gt;&lt;w:sz w:val=&quot;24&quot;/&gt;&lt;w:sz-cs w:val=&quot;24&quot;/&gt;&lt;/w:rPr&gt;&lt;m:t&gt;max&lt;/m:t&gt;&lt;/m:r&gt;&lt;/m:sub&gt;&lt;/m:sSub&gt;&lt;m:r&gt;&lt;m:rPr&gt;&lt;m:nor/&gt;&lt;/m:rPr&gt;&lt;w:rPr&gt;&lt;w:rFonts w:fareast=&quot;仿宋&quot;/&gt;&lt;w:color w:val=&quot;000000&quot;/&gt;&lt;w:sz w:val=&quot;24&quot;/&gt;&lt;w:sz-cs w:val=&quot;24&quot;/&gt;&lt;/w:rPr&gt;&lt;m:t&gt;-&lt;/m:t&gt;&lt;/m:r&gt;&lt;m:sSub&gt;&lt;m:sSubPr&gt;&lt;m:ctrlPr&gt;&lt;w:rPr&gt;&lt;w:rFonts w:ascii=&quot;Cambria Math&quot; w:fareast=&quot;仿宋&quot; w:h-ansi=&quot;Cambria Math&quot;/&gt;&lt;wx:font wx:val=&quot;Cambria Math&quot;/&gt;&lt;w:i/&gt;&lt;w:color w:val=&quot;000000&quot;/&gt;&lt;w:sz w:val=&quot;24&quot;/&gt;&lt;w:sz-cs w:val=&quot;24&quot;/&gt;&lt;/w:rPr&gt;&lt;/m:ctrlPr&gt;&lt;/m:sSubPr&gt;&lt;m:e&gt;&lt;m:r&gt;&lt;m:rPr&gt;&lt;m:nor/&gt;&lt;/m:rPr&gt;&lt;w:rPr&gt;&lt;w:rFonts w:fareast=&quot;仿宋&quot;/&gt;&lt;w:color w:val=&quot;000000&quot;/&gt;&lt;w:sz w:val=&quot;24&quot;/&gt;&lt;w:sz-cs w:val=&quot;24&quot;/&gt;&lt;/w:rPr&gt;&lt;m:t&gt;X&lt;/m:t&gt;&lt;/m:r&gt;&lt;/m:e&gt;&lt;m:sub&gt;&lt;m:r&gt;&lt;m:rPr&gt;&lt;m:nor/&gt;&lt;/m:rPr&gt;&lt;w:rPr&gt;&lt;w:rFonts w:fareast=&quot;仿宋&quot;/&gt;&lt;w:color w:val=&quot;000000&quot;/&gt;&lt;w:sz w:val=&quot;24&quot;/&gt;&lt;w:sz-cs w:val=&quot;24&quot;/&gt;&lt;/w:rPr&gt;&lt;m:t&gt;min&lt;/m:t&gt;&lt;/m:r&gt;&lt;/m:sub&gt;&lt;/m:sSub&gt;&lt;/m:den&gt;&lt;/m:f&gt;&lt;m:r&gt;&lt;m:rPr&gt;&lt;m:nor/&gt;&lt;/m:rPr&gt;&lt;w:rPr&gt;&lt;w:rFonts w:fareast=&quot;仿宋&quot;/&gt;&lt;w:color w:val=&quot;000000&quot;/&gt;&lt;w:sz w:val=&quot;24&quot;/&gt;&lt;w:sz-cs w:val=&quot;24&quot;/&gt;&lt;/w:rPr&gt;&lt;m:t&gt;×40)*0.01*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path/>
            <v:fill on="f" focussize="0,0"/>
            <v:stroke on="f"/>
            <v:imagedata r:id="rId5" chromakey="#FFFFFF" o:title=""/>
            <o:lock v:ext="edit" aspectratio="t"/>
            <w10:wrap type="none"/>
            <w10:anchorlock/>
          </v:shape>
        </w:pict>
      </w:r>
      <w:r>
        <w:rPr>
          <w:rFonts w:eastAsia="仿宋_GB2312"/>
          <w:color w:val="000000"/>
          <w:szCs w:val="32"/>
        </w:rPr>
        <w:fldChar w:fldCharType="end"/>
      </w:r>
      <w:r>
        <w:rPr>
          <w:rFonts w:eastAsia="仿宋_GB2312"/>
          <w:color w:val="000000"/>
          <w:szCs w:val="32"/>
        </w:rPr>
        <w:t xml:space="preserve"> Wi  </w:t>
      </w:r>
    </w:p>
    <w:p>
      <w:pPr>
        <w:overflowPunct w:val="0"/>
        <w:spacing w:line="640" w:lineRule="exact"/>
        <w:ind w:firstLine="618"/>
        <w:rPr>
          <w:rFonts w:eastAsia="仿宋_GB2312"/>
          <w:color w:val="000000"/>
          <w:szCs w:val="32"/>
        </w:rPr>
      </w:pPr>
      <w:r>
        <w:rPr>
          <w:rFonts w:eastAsia="仿宋_GB2312"/>
          <w:color w:val="000000"/>
          <w:szCs w:val="32"/>
        </w:rPr>
        <w:t>其中：</w:t>
      </w:r>
      <w:r>
        <w:rPr>
          <w:rFonts w:eastAsia="仿宋_GB2312"/>
          <w:color w:val="000000"/>
          <w:szCs w:val="32"/>
        </w:rPr>
        <w:object>
          <v:shape id="_x0000_i1027" o:spt="75" type="#_x0000_t75" style="height:19.25pt;width:14.3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DSMT4" ShapeID="_x0000_i1027" DrawAspect="Content" ObjectID="_1468075725" r:id="rId6">
            <o:LockedField>false</o:LockedField>
          </o:OLEObject>
        </w:object>
      </w:r>
      <w:r>
        <w:rPr>
          <w:rFonts w:eastAsia="仿宋_GB2312"/>
          <w:color w:val="000000"/>
          <w:szCs w:val="32"/>
        </w:rPr>
        <w:t>为该农高区第</w:t>
      </w:r>
      <w:r>
        <w:rPr>
          <w:rFonts w:eastAsia="仿宋_GB2312"/>
          <w:color w:val="000000"/>
          <w:szCs w:val="32"/>
        </w:rPr>
        <w:object>
          <v:shape id="_x0000_i1028" o:spt="75" type="#_x0000_t75" style="height:13.65pt;width:8.7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DSMT4" ShapeID="_x0000_i1028" DrawAspect="Content" ObjectID="_1468075726" r:id="rId8">
            <o:LockedField>false</o:LockedField>
          </o:OLEObject>
        </w:object>
      </w:r>
      <w:r>
        <w:rPr>
          <w:rFonts w:eastAsia="仿宋_GB2312"/>
          <w:color w:val="000000"/>
          <w:szCs w:val="32"/>
        </w:rPr>
        <w:t>个指标得分，</w:t>
      </w:r>
      <w:r>
        <w:rPr>
          <w:rFonts w:eastAsia="仿宋_GB2312"/>
          <w:color w:val="000000"/>
          <w:szCs w:val="32"/>
        </w:rPr>
        <w:object>
          <v:shape id="_x0000_i1029" o:spt="75" type="#_x0000_t75" style="height:19.25pt;width:14.9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DSMT4" ShapeID="_x0000_i1029" DrawAspect="Content" ObjectID="_1468075727" r:id="rId10">
            <o:LockedField>false</o:LockedField>
          </o:OLEObject>
        </w:object>
      </w:r>
      <w:r>
        <w:rPr>
          <w:rFonts w:eastAsia="仿宋_GB2312"/>
          <w:color w:val="000000"/>
          <w:szCs w:val="32"/>
        </w:rPr>
        <w:t>为该农高区第i个指标值，</w:t>
      </w:r>
      <w:r>
        <w:rPr>
          <w:rFonts w:eastAsia="仿宋_GB2312"/>
          <w:color w:val="000000"/>
          <w:szCs w:val="32"/>
        </w:rPr>
        <w:object>
          <v:shape id="_x0000_i1030" o:spt="75" type="#_x0000_t75" style="height:19.25pt;width:21.7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DSMT4" ShapeID="_x0000_i1030" DrawAspect="Content" ObjectID="_1468075728" r:id="rId12">
            <o:LockedField>false</o:LockedField>
          </o:OLEObject>
        </w:object>
      </w:r>
      <w:r>
        <w:rPr>
          <w:rFonts w:eastAsia="仿宋_GB2312"/>
          <w:color w:val="000000"/>
          <w:szCs w:val="32"/>
        </w:rPr>
        <w:t>为第i个指标该批次农高区的最大值，</w:t>
      </w:r>
      <w:r>
        <w:rPr>
          <w:rFonts w:eastAsia="仿宋_GB2312"/>
          <w:color w:val="000000"/>
          <w:szCs w:val="32"/>
        </w:rPr>
        <w:object>
          <v:shape id="_x0000_i1031" o:spt="75" type="#_x0000_t75" style="height:19.25pt;width:21.7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31" DrawAspect="Content" ObjectID="_1468075729" r:id="rId14">
            <o:LockedField>false</o:LockedField>
          </o:OLEObject>
        </w:object>
      </w:r>
      <w:r>
        <w:rPr>
          <w:rFonts w:eastAsia="仿宋_GB2312"/>
          <w:color w:val="000000"/>
          <w:szCs w:val="32"/>
        </w:rPr>
        <w:t>为第i个指标该批次农高区的最小值。Wi为第</w:t>
      </w:r>
      <w:r>
        <w:rPr>
          <w:rFonts w:eastAsia="仿宋_GB2312"/>
          <w:color w:val="000000"/>
          <w:szCs w:val="32"/>
        </w:rPr>
        <w:object>
          <v:shape id="_x0000_i1032" o:spt="75" type="#_x0000_t75" style="height:13.65pt;width:8.7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quation.DSMT4" ShapeID="_x0000_i1032" DrawAspect="Content" ObjectID="_1468075730" r:id="rId16">
            <o:LockedField>false</o:LockedField>
          </o:OLEObject>
        </w:object>
      </w:r>
      <w:r>
        <w:rPr>
          <w:rFonts w:eastAsia="仿宋_GB2312"/>
          <w:color w:val="000000"/>
          <w:szCs w:val="32"/>
        </w:rPr>
        <w:t>个指标权重值。</w:t>
      </w:r>
    </w:p>
    <w:p>
      <w:pPr>
        <w:pStyle w:val="2"/>
        <w:spacing w:line="640" w:lineRule="exact"/>
        <w:ind w:firstLine="63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步骤2：将各定量指标的功效系数法得分加上各定性指标的专家打分，得到总分。</w:t>
      </w:r>
    </w:p>
    <w:p>
      <w:pPr>
        <w:pStyle w:val="2"/>
        <w:ind w:firstLine="0" w:firstLineChars="0"/>
        <w:rPr>
          <w:rFonts w:ascii="Times New Roman" w:hAnsi="Times New Roman"/>
          <w:color w:val="000000"/>
        </w:rPr>
      </w:pPr>
    </w:p>
    <w:p/>
    <w:p>
      <w:pPr>
        <w:spacing w:line="640" w:lineRule="exact"/>
        <w:jc w:val="center"/>
        <w:rPr>
          <w:rFonts w:eastAsia="方正小标宋简体"/>
          <w:bCs/>
          <w:color w:val="000000"/>
          <w:sz w:val="44"/>
          <w:szCs w:val="44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88" w:gutter="0"/>
      <w:cols w:space="720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0AE2A63"/>
    <w:rsid w:val="10AE2A63"/>
    <w:rsid w:val="3904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adjustRightInd w:val="0"/>
      <w:snapToGrid w:val="0"/>
      <w:spacing w:line="360" w:lineRule="auto"/>
      <w:ind w:firstLine="690" w:firstLineChars="200"/>
    </w:pPr>
    <w:rPr>
      <w:rFonts w:ascii="Calibri" w:hAnsi="Calibri" w:eastAsia="仿宋_GB2312"/>
      <w:sz w:val="32"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wmf"/><Relationship Id="rId8" Type="http://schemas.openxmlformats.org/officeDocument/2006/relationships/oleObject" Target="embeddings/oleObject2.bin"/><Relationship Id="rId7" Type="http://schemas.openxmlformats.org/officeDocument/2006/relationships/image" Target="media/image2.wmf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oleObject" Target="embeddings/oleObject6.bin"/><Relationship Id="rId15" Type="http://schemas.openxmlformats.org/officeDocument/2006/relationships/image" Target="media/image6.wmf"/><Relationship Id="rId14" Type="http://schemas.openxmlformats.org/officeDocument/2006/relationships/oleObject" Target="embeddings/oleObject5.bin"/><Relationship Id="rId13" Type="http://schemas.openxmlformats.org/officeDocument/2006/relationships/image" Target="media/image5.wmf"/><Relationship Id="rId12" Type="http://schemas.openxmlformats.org/officeDocument/2006/relationships/oleObject" Target="embeddings/oleObject4.bin"/><Relationship Id="rId11" Type="http://schemas.openxmlformats.org/officeDocument/2006/relationships/image" Target="media/image4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2024-08-21T03:19:00Z</dcterms:created>
  <dc:creator>'Always</dc:creator>
  <cp:lastModifiedBy>'Always</cp:lastModifiedBy>
  <dcterms:modified xsi:type="dcterms:W3CDTF">2024-08-21T03:24:10Z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CE4D5DC4C3364903826E054EEC7217E2_11</vt:lpwstr>
  </property>
</Properties>
</file>