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附件1</w:t>
      </w:r>
    </w:p>
    <w:p>
      <w:pPr>
        <w:spacing w:line="560" w:lineRule="exact"/>
        <w:rPr>
          <w:rFonts w:hint="eastAsia" w:ascii="黑体" w:hAnsi="黑体" w:eastAsia="黑体" w:cs="方正小标宋简体"/>
          <w:sz w:val="32"/>
          <w:szCs w:val="32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年度第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十一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批山东省院士工作站</w:t>
      </w:r>
    </w:p>
    <w:p>
      <w:pPr>
        <w:spacing w:line="560" w:lineRule="exact"/>
        <w:jc w:val="center"/>
        <w:rPr>
          <w:rFonts w:ascii="仿宋_GB2312" w:hAnsi="Verdana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备案名单</w:t>
      </w:r>
    </w:p>
    <w:tbl>
      <w:tblPr>
        <w:tblStyle w:val="2"/>
        <w:tblW w:w="68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44"/>
        <w:gridCol w:w="5013"/>
        <w:gridCol w:w="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2"/>
                <w:sz w:val="28"/>
                <w:szCs w:val="28"/>
                <w:lang w:bidi="ar"/>
              </w:rPr>
              <w:t>序号</w:t>
            </w:r>
          </w:p>
        </w:tc>
        <w:tc>
          <w:tcPr>
            <w:tcW w:w="501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2"/>
                <w:sz w:val="28"/>
                <w:szCs w:val="28"/>
                <w:lang w:bidi="ar"/>
              </w:rPr>
              <w:t>申请单位名称</w:t>
            </w:r>
          </w:p>
        </w:tc>
        <w:tc>
          <w:tcPr>
            <w:tcW w:w="9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ottom"/>
              <w:rPr>
                <w:rFonts w:ascii="黑体" w:hAnsi="黑体" w:eastAsia="黑体" w:cs="黑体"/>
                <w:bCs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2"/>
                <w:sz w:val="28"/>
                <w:szCs w:val="28"/>
                <w:lang w:bidi="ar"/>
              </w:rPr>
              <w:t>属地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501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山东颐养健康集团环境科技有限公司</w:t>
            </w:r>
          </w:p>
        </w:tc>
        <w:tc>
          <w:tcPr>
            <w:tcW w:w="9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501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山东科讯生物芯片技术有限公司</w:t>
            </w:r>
          </w:p>
        </w:tc>
        <w:tc>
          <w:tcPr>
            <w:tcW w:w="9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济南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501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烟台惠通网络技术有限公司</w:t>
            </w:r>
          </w:p>
        </w:tc>
        <w:tc>
          <w:tcPr>
            <w:tcW w:w="9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烟台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01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山东普文特防水科技股份有限公司</w:t>
            </w:r>
          </w:p>
        </w:tc>
        <w:tc>
          <w:tcPr>
            <w:tcW w:w="9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01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山东登海润农种业有限公司</w:t>
            </w:r>
          </w:p>
        </w:tc>
        <w:tc>
          <w:tcPr>
            <w:tcW w:w="9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济宁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501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山东泰山生力源集团股份有限公司</w:t>
            </w:r>
          </w:p>
        </w:tc>
        <w:tc>
          <w:tcPr>
            <w:tcW w:w="9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泰安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501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临沂京援鞋业有限公司</w:t>
            </w:r>
          </w:p>
        </w:tc>
        <w:tc>
          <w:tcPr>
            <w:tcW w:w="9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501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山东华狮智能机器人有限公司</w:t>
            </w:r>
          </w:p>
        </w:tc>
        <w:tc>
          <w:tcPr>
            <w:tcW w:w="9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501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山东梦幻视界智能科技有限公司</w:t>
            </w:r>
          </w:p>
        </w:tc>
        <w:tc>
          <w:tcPr>
            <w:tcW w:w="9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临沂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501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山东思代尔农业装备有限公司</w:t>
            </w:r>
          </w:p>
        </w:tc>
        <w:tc>
          <w:tcPr>
            <w:tcW w:w="9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德州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501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山东泰山体育器材有限公司</w:t>
            </w:r>
          </w:p>
        </w:tc>
        <w:tc>
          <w:tcPr>
            <w:tcW w:w="9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德州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501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山东华运农机设备有限公司</w:t>
            </w:r>
          </w:p>
        </w:tc>
        <w:tc>
          <w:tcPr>
            <w:tcW w:w="9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德州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501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山东欧迈机械股份有限公司</w:t>
            </w:r>
          </w:p>
        </w:tc>
        <w:tc>
          <w:tcPr>
            <w:tcW w:w="9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德州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501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醇源食品（禹城）有限公司</w:t>
            </w:r>
          </w:p>
        </w:tc>
        <w:tc>
          <w:tcPr>
            <w:tcW w:w="9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德州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501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智链云（山东）人工智能科技有限公司</w:t>
            </w:r>
          </w:p>
        </w:tc>
        <w:tc>
          <w:tcPr>
            <w:tcW w:w="9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德州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501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山东川成医药有限公司</w:t>
            </w:r>
          </w:p>
        </w:tc>
        <w:tc>
          <w:tcPr>
            <w:tcW w:w="9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聊城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501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山东传晨智能科技有限公司</w:t>
            </w:r>
          </w:p>
        </w:tc>
        <w:tc>
          <w:tcPr>
            <w:tcW w:w="9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聊城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501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山东锐恒住宅工业科技有限公司</w:t>
            </w:r>
          </w:p>
        </w:tc>
        <w:tc>
          <w:tcPr>
            <w:tcW w:w="9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501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惠博新材料股份有限公司</w:t>
            </w:r>
          </w:p>
        </w:tc>
        <w:tc>
          <w:tcPr>
            <w:tcW w:w="9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滨州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exact"/>
          <w:jc w:val="center"/>
        </w:trPr>
        <w:tc>
          <w:tcPr>
            <w:tcW w:w="844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topLinePunct w:val="0"/>
              <w:autoSpaceDE/>
              <w:autoSpaceDN/>
              <w:bidi w:val="0"/>
              <w:adjustRightInd/>
              <w:snapToGrid/>
              <w:spacing w:after="0" w:line="54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5013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山东鑫动能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锂电科技有限公司</w:t>
            </w:r>
          </w:p>
        </w:tc>
        <w:tc>
          <w:tcPr>
            <w:tcW w:w="961" w:type="dxa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44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/>
              </w:rPr>
              <w:t>滨州</w:t>
            </w:r>
          </w:p>
        </w:tc>
      </w:tr>
    </w:tbl>
    <w:p>
      <w:pPr>
        <w:spacing w:line="560" w:lineRule="exact"/>
        <w:contextualSpacing/>
        <w:rPr>
          <w:rFonts w:hint="eastAsia" w:ascii="仿宋_GB2312" w:hAnsi="Verdana" w:eastAsia="仿宋_GB2312"/>
          <w:sz w:val="32"/>
          <w:szCs w:val="32"/>
        </w:rPr>
      </w:pPr>
    </w:p>
    <w:p>
      <w:pPr>
        <w:spacing w:after="0" w:line="560" w:lineRule="exact"/>
        <w:jc w:val="both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2EBE2DE9"/>
    <w:rsid w:val="2EBE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2023-12-29T06:45:00Z</dcterms:created>
  <dc:creator>'Always</dc:creator>
  <cp:lastModifiedBy>'Always</cp:lastModifiedBy>
  <dcterms:modified xsi:type="dcterms:W3CDTF">2023-12-29T06:46:08Z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00DF20B7BDB047CCA51B89E6709F6340_11</vt:lpwstr>
  </property>
</Properties>
</file>