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85" w:lineRule="atLeast"/>
        <w:textAlignment w:val="baseline"/>
        <w:rPr>
          <w:rStyle w:val="7"/>
          <w:rFonts w:ascii="黑体" w:hAnsi="黑体" w:eastAsia="黑体" w:cs="仿宋_GB2312"/>
          <w:b w:val="0"/>
          <w:bCs w:val="0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仿宋_GB2312"/>
          <w:b w:val="0"/>
          <w:bCs w:val="0"/>
          <w:color w:val="000000"/>
          <w:sz w:val="32"/>
          <w:szCs w:val="32"/>
        </w:rPr>
        <w:t>附件</w:t>
      </w:r>
      <w:r>
        <w:rPr>
          <w:rStyle w:val="7"/>
          <w:rFonts w:ascii="黑体" w:hAnsi="黑体" w:eastAsia="黑体" w:cs="仿宋_GB2312"/>
          <w:b w:val="0"/>
          <w:bCs w:val="0"/>
          <w:color w:val="000000"/>
          <w:sz w:val="32"/>
          <w:szCs w:val="32"/>
        </w:rPr>
        <w:t>4</w:t>
      </w:r>
    </w:p>
    <w:p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山东省企业标准创新共同体</w:t>
      </w:r>
    </w:p>
    <w:p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申报书</w:t>
      </w: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ind w:firstLine="1400" w:firstLineChars="500"/>
        <w:rPr>
          <w:rFonts w:ascii="方正小标宋简体" w:hAnsi="Times New Roman" w:eastAsia="方正小标宋简体" w:cs="Times New Roman"/>
          <w:sz w:val="28"/>
          <w:szCs w:val="28"/>
          <w:u w:val="single"/>
        </w:rPr>
      </w:pPr>
      <w:r>
        <w:rPr>
          <w:rFonts w:hint="eastAsia" w:ascii="方正小标宋简体" w:eastAsia="方正小标宋简体"/>
          <w:sz w:val="28"/>
          <w:szCs w:val="28"/>
        </w:rPr>
        <w:t>标准创新共同体名称：</w:t>
      </w:r>
      <w:r>
        <w:rPr>
          <w:rFonts w:hint="eastAsia" w:ascii="方正小标宋简体" w:eastAsia="方正小标宋简体"/>
          <w:sz w:val="28"/>
          <w:szCs w:val="28"/>
          <w:u w:val="single"/>
        </w:rPr>
        <w:t xml:space="preserve">                     </w:t>
      </w:r>
    </w:p>
    <w:p>
      <w:pPr>
        <w:spacing w:line="360" w:lineRule="auto"/>
        <w:ind w:firstLine="1400" w:firstLineChars="500"/>
        <w:rPr>
          <w:rFonts w:ascii="方正小标宋简体" w:eastAsia="方正小标宋简体"/>
          <w:sz w:val="28"/>
          <w:szCs w:val="28"/>
          <w:u w:val="single"/>
        </w:rPr>
      </w:pPr>
      <w:r>
        <w:rPr>
          <w:rFonts w:hint="eastAsia" w:ascii="方正小标宋简体" w:eastAsia="方正小标宋简体"/>
          <w:sz w:val="28"/>
          <w:szCs w:val="28"/>
        </w:rPr>
        <w:t>牵头单位（章）：</w:t>
      </w:r>
      <w:r>
        <w:rPr>
          <w:rFonts w:hint="eastAsia" w:ascii="方正小标宋简体" w:eastAsia="方正小标宋简体"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ind w:firstLine="1400" w:firstLineChars="5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联合单位（章）：</w:t>
      </w:r>
      <w:r>
        <w:rPr>
          <w:rFonts w:hint="eastAsia" w:ascii="方正小标宋简体" w:eastAsia="方正小标宋简体"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ind w:firstLine="1400" w:firstLineChars="500"/>
        <w:rPr>
          <w:rFonts w:ascii="方正小标宋简体" w:eastAsia="方正小标宋简体"/>
          <w:sz w:val="28"/>
          <w:szCs w:val="28"/>
          <w:u w:val="single"/>
        </w:rPr>
      </w:pPr>
      <w:r>
        <w:rPr>
          <w:rFonts w:hint="eastAsia" w:ascii="方正小标宋简体" w:eastAsia="方正小标宋简体"/>
          <w:sz w:val="28"/>
          <w:szCs w:val="28"/>
        </w:rPr>
        <w:t>推荐单位：</w:t>
      </w:r>
      <w:r>
        <w:rPr>
          <w:rFonts w:hint="eastAsia" w:ascii="方正小标宋简体" w:eastAsia="方正小标宋简体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1400" w:firstLineChars="5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申报日期：</w:t>
      </w:r>
      <w:r>
        <w:rPr>
          <w:rFonts w:hint="eastAsia" w:ascii="方正小标宋简体" w:eastAsia="方正小标宋简体"/>
          <w:sz w:val="28"/>
          <w:szCs w:val="28"/>
          <w:u w:val="single"/>
        </w:rPr>
        <w:t xml:space="preserve">                               </w:t>
      </w:r>
    </w:p>
    <w:p>
      <w:pPr>
        <w:spacing w:line="570" w:lineRule="exact"/>
        <w:rPr>
          <w:rFonts w:ascii="Times New Roman" w:eastAsia="宋体"/>
          <w:szCs w:val="24"/>
        </w:rPr>
      </w:pP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黑体" w:hAnsi="宋体" w:eastAsia="黑体"/>
          <w:sz w:val="32"/>
          <w:szCs w:val="32"/>
        </w:rPr>
        <w:t>山东省市场监督管理局编制</w:t>
      </w:r>
    </w:p>
    <w:p>
      <w:pPr>
        <w:widowControl/>
        <w:spacing w:line="360" w:lineRule="auto"/>
        <w:jc w:val="left"/>
        <w:rPr>
          <w:rFonts w:eastAsia="黑体"/>
          <w:sz w:val="32"/>
          <w:szCs w:val="32"/>
        </w:rPr>
        <w:sectPr>
          <w:pgSz w:w="11906" w:h="16838"/>
          <w:pgMar w:top="2098" w:right="1531" w:bottom="1984" w:left="1531" w:header="720" w:footer="1417" w:gutter="0"/>
          <w:pgNumType w:fmt="numberInDash"/>
          <w:cols w:space="720" w:num="1"/>
          <w:docGrid w:type="lines" w:linePitch="579" w:charSpace="0"/>
        </w:sectPr>
      </w:pP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1787"/>
        <w:gridCol w:w="2907"/>
        <w:gridCol w:w="1929"/>
        <w:gridCol w:w="22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32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企业标准创新共同体名称</w:t>
            </w:r>
          </w:p>
        </w:tc>
        <w:tc>
          <w:tcPr>
            <w:tcW w:w="70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32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领  域</w:t>
            </w:r>
          </w:p>
        </w:tc>
        <w:tc>
          <w:tcPr>
            <w:tcW w:w="70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□高端装备制造   □高端防尘防水声学膜    □磺纤维技术    □汽车轮胎制造   □粮油供应链   □标准物流周转箱循环共用□教辅材料   其他（请注明）：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32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牵头单位名称</w:t>
            </w:r>
          </w:p>
        </w:tc>
        <w:tc>
          <w:tcPr>
            <w:tcW w:w="70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70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2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成立时间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23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2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17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885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联合体成员名称和数量</w:t>
            </w:r>
          </w:p>
        </w:tc>
        <w:tc>
          <w:tcPr>
            <w:tcW w:w="70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12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120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企业性质</w:t>
            </w:r>
          </w:p>
        </w:tc>
        <w:tc>
          <w:tcPr>
            <w:tcW w:w="70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12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□国有企业   □民营企业   □合资企业  □国有控股企业   </w:t>
            </w:r>
          </w:p>
          <w:p>
            <w:pPr>
              <w:snapToGrid w:val="0"/>
              <w:spacing w:line="312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□国有参股企业  其他（请注明）：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885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“专精特新”</w:t>
            </w:r>
          </w:p>
          <w:p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中小企业</w:t>
            </w:r>
          </w:p>
        </w:tc>
        <w:tc>
          <w:tcPr>
            <w:tcW w:w="70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□是   □否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70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联合体基本</w:t>
            </w:r>
          </w:p>
          <w:p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情况和需求分析</w:t>
            </w:r>
          </w:p>
        </w:tc>
        <w:tc>
          <w:tcPr>
            <w:tcW w:w="70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pStyle w:val="2"/>
              <w:spacing w:line="500" w:lineRule="exact"/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kern w:val="2"/>
                <w:sz w:val="24"/>
                <w:szCs w:val="24"/>
              </w:rPr>
              <w:t>（牵头单位基本情况，联合单位基本情况；服务国家和省重大标准化需求与产业协同创新需求情况，标准化工作机制创新情况，技术创新、专利创造、标准研制、产业推广机制建设情况，标准与专利融合情况、标准体系与其他体系融合情况等分析概述，不超过1000字）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264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联合体已具备的合作基础、开展活动和取得的实效</w:t>
            </w:r>
          </w:p>
        </w:tc>
        <w:tc>
          <w:tcPr>
            <w:tcW w:w="70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pStyle w:val="2"/>
              <w:spacing w:line="500" w:lineRule="exact"/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kern w:val="2"/>
                <w:sz w:val="24"/>
                <w:szCs w:val="24"/>
              </w:rPr>
              <w:t>（联合体已具备的合作基础、开展活动和取得的实效等。不超过1000字）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045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联合体发展目标和主要任务</w:t>
            </w:r>
          </w:p>
        </w:tc>
        <w:tc>
          <w:tcPr>
            <w:tcW w:w="70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pStyle w:val="2"/>
              <w:spacing w:line="500" w:lineRule="exact"/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kern w:val="2"/>
                <w:sz w:val="24"/>
                <w:szCs w:val="24"/>
              </w:rPr>
              <w:t>（联合体工作目标和主要内容。不超过1000字）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104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联合体管理运行模式</w:t>
            </w:r>
          </w:p>
        </w:tc>
        <w:tc>
          <w:tcPr>
            <w:tcW w:w="70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pStyle w:val="2"/>
              <w:spacing w:line="500" w:lineRule="exact"/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kern w:val="2"/>
                <w:sz w:val="24"/>
                <w:szCs w:val="24"/>
              </w:rPr>
              <w:t>（联合体组建方式和主要分工、组建基础与实力等方面概述，不超过1000字）</w:t>
            </w:r>
          </w:p>
          <w:p>
            <w:pPr>
              <w:rPr>
                <w:rFonts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104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真实性承诺</w:t>
            </w:r>
          </w:p>
        </w:tc>
        <w:tc>
          <w:tcPr>
            <w:tcW w:w="70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我单位承诺：在参加山东省企业标准创新共同体申报时，提交的所有申报材料均真实、有效、合法。如有不实之处，愿负相应责任，并承担由此产生的一切后果。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同时，我单位承诺已将上述材料进行了脱密处理，相关内容不涉及国家秘密。</w:t>
            </w:r>
          </w:p>
          <w:p>
            <w:pPr>
              <w:pStyle w:val="3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牵头单位盖章：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联合单位盖章：                  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年   月   日      </w:t>
            </w:r>
          </w:p>
          <w:p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840" w:hRule="atLeast"/>
          <w:jc w:val="center"/>
        </w:trPr>
        <w:tc>
          <w:tcPr>
            <w:tcW w:w="1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推荐单位</w:t>
            </w:r>
          </w:p>
          <w:p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704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overflowPunct w:val="0"/>
              <w:autoSpaceDE w:val="0"/>
              <w:autoSpaceDN w:val="0"/>
              <w:spacing w:line="5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</w:rPr>
            </w:pPr>
          </w:p>
          <w:p>
            <w:pPr>
              <w:overflowPunct w:val="0"/>
              <w:autoSpaceDE w:val="0"/>
              <w:autoSpaceDN w:val="0"/>
              <w:spacing w:line="5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overflowPunct w:val="0"/>
              <w:autoSpaceDE w:val="0"/>
              <w:autoSpaceDN w:val="0"/>
              <w:spacing w:line="500" w:lineRule="exact"/>
              <w:ind w:firstLine="2400" w:firstLineChars="10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推荐单位盖章：                  </w:t>
            </w:r>
          </w:p>
          <w:p>
            <w:pPr>
              <w:overflowPunct w:val="0"/>
              <w:autoSpaceDE w:val="0"/>
              <w:autoSpaceDN w:val="0"/>
              <w:spacing w:line="5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  <w:p>
            <w:pPr>
              <w:overflowPunct w:val="0"/>
              <w:autoSpaceDE w:val="0"/>
              <w:autoSpaceDN w:val="0"/>
              <w:spacing w:line="5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年   月   日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8B92859"/>
    <w:rsid w:val="58B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uiPriority w:val="99"/>
    <w:pPr>
      <w:spacing w:after="12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2024-01-18T09:21:00Z</dcterms:created>
  <dc:creator>'Always</dc:creator>
  <cp:lastModifiedBy>'Always</cp:lastModifiedBy>
  <dcterms:modified xsi:type="dcterms:W3CDTF">2024-01-18T09:22:21Z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FF211C4313114B2DA847404722F90388_11</vt:lpwstr>
  </property>
</Properties>
</file>