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6A" w:rsidRDefault="00DD346A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DD346A" w:rsidRDefault="00C7741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科技成果转化综合改革试点实施方案</w:t>
      </w:r>
    </w:p>
    <w:p w:rsidR="00DD346A" w:rsidRDefault="00C77410">
      <w:pPr>
        <w:jc w:val="center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（编写模板）</w:t>
      </w:r>
    </w:p>
    <w:p w:rsidR="00DD346A" w:rsidRDefault="00C774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一、简介（字数500字左右）</w:t>
      </w:r>
    </w:p>
    <w:p w:rsidR="00DD346A" w:rsidRDefault="00C774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二、目标任务（字数1000字左右）</w:t>
      </w:r>
    </w:p>
    <w:p w:rsidR="00DD346A" w:rsidRDefault="00C7741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根据科技成果转化综合改革试点的有关要求和精神，结合本单位实际，坚持问题导向，按照先行先试、大胆探索的原则，发扬首创精神，凝练科学、合理、具体、明确的改革主题、思路、目标和重点任务。</w:t>
      </w:r>
    </w:p>
    <w:p w:rsidR="00DD346A" w:rsidRDefault="00C774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三、可行性分析（字数1500字左右）</w:t>
      </w:r>
    </w:p>
    <w:p w:rsidR="00DD346A" w:rsidRDefault="00C7741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针对本单位开展科技成果转化改革试点的重点任务，结合基础条件和</w:t>
      </w:r>
      <w:r w:rsidR="00F01DB4">
        <w:rPr>
          <w:rFonts w:ascii="仿宋" w:eastAsia="仿宋" w:hAnsi="仿宋" w:hint="eastAsia"/>
          <w:sz w:val="32"/>
          <w:szCs w:val="32"/>
        </w:rPr>
        <w:t>创新路径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，分析必要性、可行性、预期的效果。</w:t>
      </w:r>
    </w:p>
    <w:p w:rsidR="00DD346A" w:rsidRDefault="00C774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四、工作内容（字数</w:t>
      </w:r>
      <w:r w:rsidR="00E10F2D">
        <w:rPr>
          <w:rFonts w:ascii="黑体" w:eastAsia="黑体" w:hAnsi="黑体" w:hint="eastAsia"/>
          <w:sz w:val="32"/>
          <w:szCs w:val="32"/>
        </w:rPr>
        <w:t>30</w:t>
      </w:r>
      <w:r>
        <w:rPr>
          <w:rFonts w:ascii="黑体" w:eastAsia="黑体" w:hAnsi="黑体" w:hint="eastAsia"/>
          <w:sz w:val="32"/>
          <w:szCs w:val="32"/>
        </w:rPr>
        <w:t>00字左右）</w:t>
      </w:r>
    </w:p>
    <w:p w:rsidR="00DD346A" w:rsidRDefault="00C774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（一）分项任务及具体工作内容</w:t>
      </w:r>
    </w:p>
    <w:p w:rsidR="00DD346A" w:rsidRDefault="00C774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（二）体制机制建设</w:t>
      </w:r>
    </w:p>
    <w:p w:rsidR="00DD346A" w:rsidRDefault="00C774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（三）进度安排</w:t>
      </w:r>
    </w:p>
    <w:p w:rsidR="00DD346A" w:rsidRDefault="00C774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（四）成果形式（要求具体、明确、可考核）</w:t>
      </w:r>
    </w:p>
    <w:p w:rsidR="00DD346A" w:rsidRDefault="00C774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五、保障措施</w:t>
      </w:r>
    </w:p>
    <w:p w:rsidR="00DD346A" w:rsidRDefault="00C774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（一）组织领导方面</w:t>
      </w:r>
    </w:p>
    <w:p w:rsidR="00DD346A" w:rsidRDefault="00C774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（二）人才、物力投入方面</w:t>
      </w:r>
    </w:p>
    <w:p w:rsidR="00DD346A" w:rsidRDefault="00C7741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（三）体制机制保障方面</w:t>
      </w:r>
    </w:p>
    <w:sectPr w:rsidR="00DD346A" w:rsidSect="00DD3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BBF" w:rsidRDefault="00CA7BBF" w:rsidP="00F01DB4">
      <w:r>
        <w:separator/>
      </w:r>
    </w:p>
  </w:endnote>
  <w:endnote w:type="continuationSeparator" w:id="1">
    <w:p w:rsidR="00CA7BBF" w:rsidRDefault="00CA7BBF" w:rsidP="00F0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BBF" w:rsidRDefault="00CA7BBF" w:rsidP="00F01DB4">
      <w:r>
        <w:separator/>
      </w:r>
    </w:p>
  </w:footnote>
  <w:footnote w:type="continuationSeparator" w:id="1">
    <w:p w:rsidR="00CA7BBF" w:rsidRDefault="00CA7BBF" w:rsidP="00F01DB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宝立">
    <w15:presenceInfo w15:providerId="WPS Office" w15:userId="22971855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U4NzNjZmVmNTkwOTljZWQ5MmVhZDRkYTBkYzFjNDAifQ=="/>
  </w:docVars>
  <w:rsids>
    <w:rsidRoot w:val="00AC6C9E"/>
    <w:rsid w:val="00123F35"/>
    <w:rsid w:val="00517FEA"/>
    <w:rsid w:val="00567231"/>
    <w:rsid w:val="00587BAA"/>
    <w:rsid w:val="005A5D80"/>
    <w:rsid w:val="00A8202C"/>
    <w:rsid w:val="00AC6C9E"/>
    <w:rsid w:val="00C77410"/>
    <w:rsid w:val="00CA7BBF"/>
    <w:rsid w:val="00DD346A"/>
    <w:rsid w:val="00DD79BF"/>
    <w:rsid w:val="00DF6304"/>
    <w:rsid w:val="00E10F2D"/>
    <w:rsid w:val="00EB55E4"/>
    <w:rsid w:val="00F01DB4"/>
    <w:rsid w:val="00FF796D"/>
    <w:rsid w:val="31F5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D3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D3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D34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D34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1D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1D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mwz</dc:creator>
  <cp:lastModifiedBy>mwz</cp:lastModifiedBy>
  <cp:revision>11</cp:revision>
  <cp:lastPrinted>2022-08-31T08:41:00Z</cp:lastPrinted>
  <dcterms:created xsi:type="dcterms:W3CDTF">2022-08-31T08:22:00Z</dcterms:created>
  <dcterms:modified xsi:type="dcterms:W3CDTF">2022-10-12T02:13:00Z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DA5F3CD25E1244009D9A21B20B62A1F5</vt:lpwstr>
  </property>
</Properties>
</file>