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2022年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山东省农业良种工程种业企业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品种研发后补助资金拟补助企业名单</w:t>
      </w:r>
    </w:p>
    <w:tbl>
      <w:tblPr>
        <w:tblStyle w:val="4"/>
        <w:tblW w:w="8511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84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8"/>
              </w:rPr>
              <w:t>企业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山东嬴泰农牧科技有限公司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济南学超种业有限公司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济南沃尔富斯农业科技有限公司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枣庄旺达农业科技股份有限公司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枣庄泓安农业科技有限公司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山东华春渔业有限公司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莱州市金海种业有限公司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山东金来种业有限公司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山东连胜种业有限公司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山东西由种业有限公司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烟台龙夫林业发展有限公司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莱州大自然园艺科技有限公司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山东舜耕种业有限公司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山东农信种业有限公司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聊城市科技局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山东蒙恩现代农业发展有限公司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聊城市科技局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山东旭日农业科技有限公司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聊城市科技局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郯城县精华种业有限公司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山东</w:t>
            </w:r>
            <w:r>
              <w:rPr>
                <w:rFonts w:eastAsia="微软雅黑"/>
                <w:color w:val="000000"/>
                <w:sz w:val="24"/>
                <w:szCs w:val="24"/>
              </w:rPr>
              <w:t>燚</w:t>
            </w:r>
            <w:r>
              <w:rPr>
                <w:rFonts w:eastAsia="仿宋_GB2312"/>
                <w:color w:val="000000"/>
                <w:sz w:val="24"/>
                <w:szCs w:val="24"/>
              </w:rPr>
              <w:t>寿果业发展有限公司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临沂市科技局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2737CB9"/>
    <w:rsid w:val="01514C6E"/>
    <w:rsid w:val="127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rPr>
      <w:rFonts w:eastAsia="仿宋_GB2312"/>
      <w:kern w:val="2"/>
      <w:sz w:val="3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2022-11-23T09:15:00Z</dcterms:created>
  <dc:creator>86185</dc:creator>
  <cp:lastModifiedBy>86185</cp:lastModifiedBy>
  <dcterms:modified xsi:type="dcterms:W3CDTF">2022-11-23T09:16:01Z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0635EFD00FA7404190FF44D0A795D0EE</vt:lpwstr>
  </property>
</Properties>
</file>