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</w:p>
    <w:p>
      <w:pPr>
        <w:spacing w:after="100" w:afterAutospacing="1" w:line="520" w:lineRule="exact"/>
        <w:jc w:val="center"/>
        <w:rPr>
          <w:rFonts w:hint="default" w:ascii="Times New Roman" w:hAnsi="Times New Roman" w:eastAsia="方正小标宋简体" w:cs="Times New Roman"/>
          <w:kern w:val="0"/>
          <w:szCs w:val="21"/>
        </w:rPr>
      </w:pPr>
      <w:r>
        <w:rPr>
          <w:rFonts w:hint="default" w:ascii="Times New Roman" w:hAnsi="Times New Roman" w:eastAsia="方正小标宋简体" w:cs="Times New Roman"/>
          <w:kern w:val="0"/>
          <w:szCs w:val="21"/>
        </w:rPr>
        <w:t>山东省202</w:t>
      </w:r>
      <w:r>
        <w:rPr>
          <w:rFonts w:hint="eastAsia" w:ascii="Times New Roman" w:hAnsi="Times New Roman" w:eastAsia="方正小标宋简体" w:cs="Times New Roman"/>
          <w:kern w:val="0"/>
          <w:szCs w:val="21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kern w:val="0"/>
          <w:szCs w:val="21"/>
        </w:rPr>
        <w:t>年第</w:t>
      </w:r>
      <w:r>
        <w:rPr>
          <w:rFonts w:hint="default" w:ascii="Times New Roman" w:hAnsi="Times New Roman" w:eastAsia="方正小标宋简体" w:cs="Times New Roman"/>
          <w:kern w:val="0"/>
          <w:szCs w:val="21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kern w:val="0"/>
          <w:szCs w:val="21"/>
        </w:rPr>
        <w:t>批拟更名高新技术企业名单</w:t>
      </w:r>
    </w:p>
    <w:tbl>
      <w:tblPr>
        <w:tblStyle w:val="3"/>
        <w:tblW w:w="137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674"/>
        <w:gridCol w:w="6046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原企业名称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更名后企业名称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山东宁科医疗器械有限公司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山东省医药集团医疗器械有限公司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GR202037001366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山东省深基础工程勘察院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山东省深基工程勘察有限公司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GR202037001997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山东广汇新材料科技有限公司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山东广汇新型材料科技股份有限公司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山东汇中环保工程有限公司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山东汇中环保科技有限公司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济南东昌测绘科技有限公司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山东东昌勘察测绘有限公司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山东天玉建材科技股份有限公司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山东天玉建材科技有限公司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山东广和规划测绘研究开发有限公司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山东广和产业发展集团有限公司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山东新中安智能制造有限公司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山东新中安智能制造股份有限公司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闪创科技集团有限公司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山东闪创信息科技有限公司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GR202037004363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济南市莱芜盛腾包装科技有限公司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山东盛腾包装科技股份有限公司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山东都城安装工程有限公司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山东都城建工集团有限公司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山东上水环境科技有限公司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山东上水环境科技集团有限公司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济南新助友联精工机械装备有限公司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济南新助友联机械科技有限公司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山东水发动力能源科技有限公司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山东环发动力能源科技有限公司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山东现代交通设施有限公司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山东现代建工集团有限公司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山东大德信息咨询有限公司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兼职（山东）信息技术有限公司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济南邦赢信息技术有限公司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邦赢（山东）信息科技集团有限公司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山东建材勘察测绘研究院有限公司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中建材山东勘测设计研究院有限公司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山东清尚科源建设集团有限公司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清尚科源建设集团有限公司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齐鲁智慧（山东）数字科技有限公司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山东民生资源开发集团有限公司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 （山东）检验检测研究院有限公司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山东环发检验检测有限公司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济南奥维信息科技有限公司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奥维数字科技有限公司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济南固丰建材科技有限公司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山东固丰体育产业有限公司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山东好运达信息技术有限公司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山东运达信息技术有限公司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山东瀚岳智能科技股份有限公司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山东瀚岳智能科技有限公司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山东科恒节能科技有限公司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山东科恒环境科技有限公司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山东浪潮质量链科技有限公司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浪潮云洲工业互联网有限公司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济南翼菲自动化科技有限公司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济南翼菲智能科技股份有限公司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山东力得仓储设备有限公司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山东力得智能仓储设备有限公司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济南众鑫信息咨询服务有限公司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大有众鑫电子信息技术（山东）有限公司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山东泰东粉末冶金有限公司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山东泰东新材料有限公司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莱芜合源陶瓷科技有限公司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山东合源陶瓷科技有限公司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山东华致林医药科技有限公司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山东华致林医药科技股份有限公司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中国建材检验认证集团淄博有限公司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中国国检测试控股集团淄博有限公司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山东永聚医药科技有限公司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山东永聚医药科技股份有限公司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滕州市昌盛旋转接头有限公司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山东昌盛旋转接头股份有限公司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枣庄声谷电子商务有限公司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枣庄泰盈信息服务有限公司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山东昌腾包装科技有限公司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山东未来包装科技有限公司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东营市建筑设计研究院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东营市建筑设计研究院有限公司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烟台惠通网络科技有限公司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山东海润数聚科技有限公司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山东道恩钛业有限公司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山东道恩钛业股份有限公司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蓬莱雅涂装饰材料有限公司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山东雅涂节能科技有限公司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莱阳市春帆漆业有限责任公司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山东春帆环境科技有限责任公司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烟台睿优智能科技有限公司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山东好物跳动供应链管理有限公司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山东汇杰地理信息科技有限公司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山东汇杰地信科技有限公司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山东汽车制造有限公司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潍柴新能源商用车有限公司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栖霞市方源制桶有限公司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山东方源制桶有限公司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山东丽晶光电集团有限公司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山东丽晶发展集团有限公司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山东沃华远达环境科技股份有限公司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沃华远达环境科技股份有限公司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山东高密高锻机械有限公司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山东高锻机械有限公司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潍坊潍森纤维新材料有限公司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山东潍森新材料科技股份有限公司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山东浩泰佳环保科技有限公司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山东力群环保科技有限公司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潍坊百耀化纤有限公司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潍坊百耀纸业有限公司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潍坊滨投新锐人工智能有限公司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潍坊滨投人工智能有限公司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临朐县大地汽车零部件有限公司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大地（山东）汽车零部件有限公司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潍坊鼎晟电气科技有限公司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山东鼎晟电气科技有限公司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北航歌尔（潍坊）智能机器人有限公司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北歌（潍坊）智能科技有限公司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山东联科卡尔迪克白炭黑有限公司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山东联科化工有限公司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邹城市云天工贸有限公司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邹城市云天矿山科技有限公司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GR202037001312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济宁金汉斯环保材料有限公司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济宁金汉斯环保材料股份有限公司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GR202037001728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山东海全新能源科技有限公司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山东海通新能源科技有限公司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山东国耀金属科技有限公司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山东国耀金属科技股份有限公司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GR202037004280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济宁市丰泰医疗器械有限公司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山东丰泰健康科技股份有限公司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济宁市鸿顺精诚建设检测有限公司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山东精诚检测技术服务有限公司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邹城兖矿泰德工贸有限公司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山东兖能泰德重工有限公司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山东金三星机械有限公司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山东金三星机械股份有限公司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鱼台众邦智能科技有限公司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山东众邦智能科技股份有限公司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山东晖博数字科技有限公司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晖博科技集团有限公司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山东海力同创散热制冷技术开发有限公司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山东兴能热能科技有限公司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威海华邦精冲科技股份有限公司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威海华邦精密工业股份有限公司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荣成市泰力达电机有限公司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山东泰力达电机有限公司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C48"/>
                <w:kern w:val="0"/>
                <w:sz w:val="24"/>
                <w:szCs w:val="24"/>
                <w:u w:val="none"/>
                <w:lang w:val="en-US" w:eastAsia="zh-CN" w:bidi="ar"/>
              </w:rPr>
              <w:t>GR202137004029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文登奥文电机有限公司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威海奥文电机有限公司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日照海川水处理设备股份有限公司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日照海川水处理设备有限公司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GR202037001284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日照南瑞电气科技有限公司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日照众博电气科技有限公司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日照市睿航地理信息工程有限公司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山东睿航地理信息工程有限公司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山东江宇环保科技有限公司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江宇环保科技（山东）集团有限公司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山东华楷微声电子科技有限公司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山东声芯电子科技有限公司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山东汇丰新材料科技股份有限公司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山东吉布斯新材料有限公司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临沂全盛供应链管理有限公司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全盛物流科技（山东）有限公司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山东润岩环保科技有限公司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山东三佳聚合高分子材料有限公司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山东洛杰斯特物流科技有限公司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兰剑智能科技（临邑）有限公司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山东智行咨询勘察设计院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山东智行勘察设计院有限公司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济南军磊数控机械有限公司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山东军磊数控机械有限公司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GR202137007058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双泰油脂（德州）有限公司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双泰食品科技（德州）有限公司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山东银三岩建材有限公司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银三岩建材有限公司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山东大洋钢管制造有限公司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山东大洋钢管集团有限公司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聊城市坤昇环保科技有限公司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山东坤昇环保科技有限公司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滨州市永泰自动化工程有限公司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永泰自动化工程（山东）股份有限公司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GR202037001422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菏泽好品网络科技有限公司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好品易链（山东）科技发展有限公司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GR202137007029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山东通盛系统集成有限公司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山东通盛数据科技有限公司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GR202237002789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A347F70"/>
    <w:rsid w:val="1A34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2023-10-07T09:26:00Z</dcterms:created>
  <dc:creator>'Always</dc:creator>
  <cp:lastModifiedBy>'Always</cp:lastModifiedBy>
  <dcterms:modified xsi:type="dcterms:W3CDTF">2023-10-07T09:26:52Z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6355A9E642EB47579D5566BF85CD20B6_11</vt:lpwstr>
  </property>
</Properties>
</file>