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w:t>
      </w:r>
    </w:p>
    <w:p>
      <w:pPr>
        <w:spacing w:line="700" w:lineRule="exact"/>
        <w:jc w:val="center"/>
        <w:rPr>
          <w:rFonts w:ascii="Times New Roman" w:hAnsi="Times New Roman" w:eastAsia="方正小标宋简体" w:cs="Times New Roman"/>
          <w:sz w:val="44"/>
          <w:szCs w:val="44"/>
        </w:rPr>
      </w:pPr>
    </w:p>
    <w:p>
      <w:pPr>
        <w:spacing w:line="700" w:lineRule="exact"/>
        <w:jc w:val="center"/>
        <w:rPr>
          <w:rFonts w:ascii="Times New Roman" w:hAnsi="Times New Roman" w:eastAsia="方正小标宋简体" w:cs="Times New Roman"/>
          <w:sz w:val="44"/>
          <w:szCs w:val="44"/>
        </w:rPr>
      </w:pPr>
    </w:p>
    <w:p>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 东 省 软 科 学 研 究 基 地</w:t>
      </w:r>
    </w:p>
    <w:p>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申   报   书</w:t>
      </w:r>
    </w:p>
    <w:p>
      <w:pPr>
        <w:spacing w:line="700" w:lineRule="exact"/>
        <w:jc w:val="center"/>
        <w:rPr>
          <w:rFonts w:ascii="Times New Roman" w:hAnsi="Times New Roman" w:eastAsia="方正小标宋简体" w:cs="Times New Roman"/>
          <w:sz w:val="44"/>
          <w:szCs w:val="44"/>
        </w:rPr>
      </w:pPr>
    </w:p>
    <w:p>
      <w:pPr>
        <w:spacing w:line="760" w:lineRule="exact"/>
        <w:ind w:left="1154" w:firstLine="621" w:firstLineChars="296"/>
        <w:rPr>
          <w:rFonts w:ascii="Times New Roman" w:hAnsi="Times New Roman" w:cs="Times New Roman"/>
        </w:rPr>
      </w:pPr>
    </w:p>
    <w:p>
      <w:pPr>
        <w:spacing w:line="760" w:lineRule="exact"/>
        <w:ind w:left="1154" w:firstLine="621" w:firstLineChars="296"/>
        <w:rPr>
          <w:rFonts w:ascii="Times New Roman" w:hAnsi="Times New Roman" w:cs="Times New Roman"/>
        </w:rPr>
      </w:pPr>
    </w:p>
    <w:p>
      <w:pPr>
        <w:spacing w:line="760" w:lineRule="exact"/>
        <w:ind w:left="1154" w:firstLine="828" w:firstLineChars="296"/>
        <w:rPr>
          <w:rFonts w:ascii="Times New Roman" w:hAnsi="Times New Roman" w:cs="Times New Roman"/>
        </w:rPr>
      </w:pPr>
      <w:r>
        <w:rPr>
          <w:rFonts w:ascii="Times New Roman" w:hAnsi="Times New Roman" w:eastAsia="仿宋_GB2312" w:cs="Times New Roman"/>
          <w:sz w:val="28"/>
          <w:szCs w:val="28"/>
        </w:rPr>
        <w:t>基地名称</w:t>
      </w:r>
      <w:r>
        <w:rPr>
          <w:rFonts w:ascii="Times New Roman" w:hAnsi="Times New Roman" w:cs="Times New Roman"/>
          <w:u w:val="single"/>
        </w:rPr>
        <w:t xml:space="preserve">                                   </w:t>
      </w:r>
    </w:p>
    <w:p>
      <w:pPr>
        <w:spacing w:line="760" w:lineRule="exact"/>
        <w:ind w:left="1154" w:firstLine="828" w:firstLineChars="296"/>
        <w:rPr>
          <w:rFonts w:ascii="Times New Roman" w:hAnsi="Times New Roman" w:cs="Times New Roman"/>
          <w:u w:val="single"/>
        </w:rPr>
      </w:pPr>
      <w:r>
        <w:rPr>
          <w:rFonts w:ascii="Times New Roman" w:hAnsi="Times New Roman" w:eastAsia="仿宋_GB2312" w:cs="Times New Roman"/>
          <w:sz w:val="28"/>
          <w:szCs w:val="28"/>
        </w:rPr>
        <w:t>基地负责人</w:t>
      </w:r>
      <w:r>
        <w:rPr>
          <w:rFonts w:ascii="Times New Roman" w:hAnsi="Times New Roman" w:cs="Times New Roman"/>
          <w:u w:val="single"/>
        </w:rPr>
        <w:t xml:space="preserve">                                 </w:t>
      </w:r>
    </w:p>
    <w:p>
      <w:pPr>
        <w:spacing w:line="760" w:lineRule="exact"/>
        <w:ind w:left="1154" w:firstLine="828" w:firstLineChars="296"/>
        <w:rPr>
          <w:rFonts w:ascii="Times New Roman" w:hAnsi="Times New Roman" w:cs="Times New Roman"/>
          <w:sz w:val="24"/>
        </w:rPr>
      </w:pPr>
      <w:r>
        <w:rPr>
          <w:rFonts w:ascii="Times New Roman" w:hAnsi="Times New Roman" w:eastAsia="仿宋_GB2312" w:cs="Times New Roman"/>
          <w:sz w:val="28"/>
          <w:szCs w:val="28"/>
        </w:rPr>
        <w:t>依托单位</w:t>
      </w:r>
      <w:r>
        <w:rPr>
          <w:rFonts w:ascii="Times New Roman" w:hAnsi="Times New Roman" w:cs="Times New Roman"/>
          <w:u w:val="single"/>
        </w:rPr>
        <w:t xml:space="preserve">                                   </w:t>
      </w:r>
      <w:r>
        <w:rPr>
          <w:rFonts w:ascii="Times New Roman" w:hAnsi="Times New Roman" w:eastAsia="仿宋_GB2312" w:cs="Times New Roman"/>
          <w:sz w:val="28"/>
          <w:szCs w:val="28"/>
        </w:rPr>
        <w:t>（盖章）</w:t>
      </w:r>
    </w:p>
    <w:p>
      <w:pPr>
        <w:spacing w:line="760" w:lineRule="exact"/>
        <w:ind w:left="1154" w:firstLine="828" w:firstLineChars="296"/>
        <w:rPr>
          <w:rFonts w:ascii="Times New Roman" w:hAnsi="Times New Roman" w:cs="Times New Roman"/>
          <w:u w:val="single"/>
        </w:rPr>
      </w:pPr>
      <w:r>
        <w:rPr>
          <w:rFonts w:ascii="Times New Roman" w:hAnsi="Times New Roman" w:eastAsia="仿宋_GB2312" w:cs="Times New Roman"/>
          <w:sz w:val="28"/>
          <w:szCs w:val="28"/>
        </w:rPr>
        <w:t>主管部门</w:t>
      </w:r>
      <w:r>
        <w:rPr>
          <w:rFonts w:ascii="Times New Roman" w:hAnsi="Times New Roman" w:cs="Times New Roman"/>
          <w:u w:val="single"/>
        </w:rPr>
        <w:t xml:space="preserve">                                   </w:t>
      </w:r>
      <w:r>
        <w:rPr>
          <w:rFonts w:ascii="Times New Roman" w:hAnsi="Times New Roman" w:eastAsia="仿宋_GB2312" w:cs="Times New Roman"/>
          <w:sz w:val="28"/>
          <w:szCs w:val="28"/>
        </w:rPr>
        <w:t>（盖章）</w:t>
      </w:r>
    </w:p>
    <w:p>
      <w:pPr>
        <w:spacing w:line="760" w:lineRule="exact"/>
        <w:ind w:left="1154" w:firstLine="828" w:firstLineChars="296"/>
        <w:rPr>
          <w:rFonts w:ascii="Times New Roman" w:hAnsi="Times New Roman" w:cs="Times New Roman"/>
          <w:u w:val="single"/>
        </w:rPr>
      </w:pPr>
      <w:r>
        <w:rPr>
          <w:rFonts w:ascii="Times New Roman" w:hAnsi="Times New Roman" w:eastAsia="仿宋_GB2312" w:cs="Times New Roman"/>
          <w:sz w:val="28"/>
          <w:szCs w:val="28"/>
        </w:rPr>
        <w:t>申报日期</w:t>
      </w:r>
      <w:r>
        <w:rPr>
          <w:rFonts w:ascii="Times New Roman" w:hAnsi="Times New Roman" w:cs="Times New Roman"/>
          <w:u w:val="single"/>
        </w:rPr>
        <w:t xml:space="preserve">                                   </w:t>
      </w:r>
    </w:p>
    <w:p>
      <w:pPr>
        <w:ind w:firstLine="840" w:firstLineChars="400"/>
        <w:rPr>
          <w:rFonts w:ascii="Times New Roman" w:hAnsi="Times New Roman" w:cs="Times New Roman"/>
        </w:rPr>
      </w:pPr>
    </w:p>
    <w:p>
      <w:pPr>
        <w:spacing w:line="700" w:lineRule="exact"/>
        <w:jc w:val="center"/>
        <w:rPr>
          <w:rFonts w:ascii="Times New Roman" w:hAnsi="Times New Roman" w:eastAsia="方正小标宋简体" w:cs="Times New Roman"/>
          <w:sz w:val="44"/>
          <w:szCs w:val="44"/>
        </w:rPr>
      </w:pPr>
    </w:p>
    <w:p>
      <w:pPr>
        <w:spacing w:line="760" w:lineRule="exact"/>
        <w:ind w:left="1154" w:firstLine="828" w:firstLineChars="296"/>
        <w:rPr>
          <w:rFonts w:ascii="Times New Roman" w:hAnsi="Times New Roman" w:eastAsia="仿宋_GB2312" w:cs="Times New Roman"/>
          <w:sz w:val="28"/>
          <w:szCs w:val="28"/>
        </w:rPr>
      </w:pPr>
    </w:p>
    <w:p>
      <w:pPr>
        <w:jc w:val="center"/>
        <w:rPr>
          <w:rFonts w:ascii="Times New Roman" w:hAnsi="Times New Roman" w:cs="Times New Roman"/>
        </w:rPr>
      </w:pPr>
    </w:p>
    <w:p>
      <w:pPr>
        <w:spacing w:line="48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山东省科学技术厅</w:t>
      </w:r>
    </w:p>
    <w:p>
      <w:pPr>
        <w:spacing w:line="48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二</w:t>
      </w:r>
      <w:r>
        <w:rPr>
          <w:rFonts w:ascii="Times New Roman" w:hAnsi="Times New Roman" w:eastAsia="微软雅黑" w:cs="Times New Roman"/>
          <w:sz w:val="28"/>
          <w:szCs w:val="28"/>
        </w:rPr>
        <w:t>〇</w:t>
      </w:r>
      <w:r>
        <w:rPr>
          <w:rFonts w:ascii="Times New Roman" w:hAnsi="Times New Roman" w:eastAsia="仿宋_GB2312" w:cs="Times New Roman"/>
          <w:sz w:val="28"/>
          <w:szCs w:val="28"/>
        </w:rPr>
        <w:t>二一年制</w:t>
      </w:r>
    </w:p>
    <w:p>
      <w:pPr>
        <w:adjustRightInd w:val="0"/>
        <w:snapToGrid w:val="0"/>
        <w:spacing w:line="580" w:lineRule="exact"/>
        <w:ind w:firstLine="560" w:firstLineChars="200"/>
        <w:rPr>
          <w:rFonts w:asciiTheme="minorHAnsi" w:hAnsiTheme="minorHAnsi" w:eastAsiaTheme="minorEastAsia" w:cstheme="minorBidi"/>
          <w:kern w:val="2"/>
          <w:sz w:val="21"/>
          <w:szCs w:val="24"/>
          <w:lang w:val="en-US" w:eastAsia="zh-CN" w:bidi="ar-SA"/>
        </w:rPr>
      </w:pPr>
      <w:r>
        <w:rPr>
          <w:rFonts w:ascii="Times New Roman" w:hAnsi="Times New Roman" w:eastAsia="方正小标宋简体" w:cs="Times New Roman"/>
          <w:sz w:val="28"/>
          <w:szCs w:val="28"/>
        </w:rPr>
        <w:t>一、基地基本情况</w:t>
      </w:r>
    </w:p>
    <w:tbl>
      <w:tblPr>
        <w:tblStyle w:val="3"/>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9"/>
        <w:gridCol w:w="455"/>
        <w:gridCol w:w="943"/>
        <w:gridCol w:w="144"/>
        <w:gridCol w:w="197"/>
        <w:gridCol w:w="758"/>
        <w:gridCol w:w="480"/>
        <w:gridCol w:w="120"/>
        <w:gridCol w:w="201"/>
        <w:gridCol w:w="851"/>
        <w:gridCol w:w="1528"/>
        <w:gridCol w:w="280"/>
        <w:gridCol w:w="1027"/>
        <w:gridCol w:w="36"/>
        <w:gridCol w:w="11"/>
        <w:gridCol w:w="1266"/>
        <w:gridCol w:w="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9" w:hRule="atLeast"/>
          <w:jc w:val="center"/>
        </w:trPr>
        <w:tc>
          <w:tcPr>
            <w:tcW w:w="2097"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基地名称（重点研究领域+基地）</w:t>
            </w:r>
          </w:p>
        </w:tc>
        <w:tc>
          <w:tcPr>
            <w:tcW w:w="6949" w:type="dxa"/>
            <w:gridSpan w:val="1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44" w:hRule="atLeast"/>
          <w:jc w:val="center"/>
        </w:trPr>
        <w:tc>
          <w:tcPr>
            <w:tcW w:w="2097"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color w:val="E36C0A"/>
                <w:szCs w:val="21"/>
              </w:rPr>
            </w:pPr>
            <w:r>
              <w:rPr>
                <w:rFonts w:hint="eastAsia" w:ascii="仿宋_GB2312" w:hAnsi="Times New Roman" w:eastAsia="仿宋_GB2312" w:cs="Times New Roman"/>
                <w:szCs w:val="21"/>
              </w:rPr>
              <w:t>主要研究方向和内容</w:t>
            </w:r>
          </w:p>
        </w:tc>
        <w:tc>
          <w:tcPr>
            <w:tcW w:w="6949" w:type="dxa"/>
            <w:gridSpan w:val="1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restart"/>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基地依托单位情况</w:t>
            </w:r>
          </w:p>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398" w:type="dxa"/>
            <w:gridSpan w:val="2"/>
            <w:vAlign w:val="center"/>
          </w:tcPr>
          <w:p>
            <w:pPr>
              <w:adjustRightInd w:val="0"/>
              <w:snapToGrid w:val="0"/>
              <w:spacing w:before="100" w:after="100" w:line="28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单位名称</w:t>
            </w:r>
          </w:p>
        </w:tc>
        <w:tc>
          <w:tcPr>
            <w:tcW w:w="2751" w:type="dxa"/>
            <w:gridSpan w:val="7"/>
            <w:vAlign w:val="center"/>
          </w:tcPr>
          <w:p>
            <w:pPr>
              <w:adjustRightInd w:val="0"/>
              <w:snapToGrid w:val="0"/>
              <w:spacing w:before="100" w:after="100"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before="100" w:after="100"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组织机构代码</w:t>
            </w:r>
          </w:p>
        </w:tc>
        <w:tc>
          <w:tcPr>
            <w:tcW w:w="2670" w:type="dxa"/>
            <w:gridSpan w:val="6"/>
            <w:vAlign w:val="center"/>
          </w:tcPr>
          <w:p>
            <w:pPr>
              <w:adjustRightInd w:val="0"/>
              <w:snapToGrid w:val="0"/>
              <w:spacing w:before="100" w:after="100"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1398" w:type="dxa"/>
            <w:gridSpan w:val="2"/>
            <w:vAlign w:val="center"/>
          </w:tcPr>
          <w:p>
            <w:pPr>
              <w:spacing w:line="0" w:lineRule="atLeas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单位类型</w:t>
            </w:r>
          </w:p>
        </w:tc>
        <w:tc>
          <w:tcPr>
            <w:tcW w:w="2751" w:type="dxa"/>
            <w:gridSpan w:val="7"/>
            <w:vAlign w:val="center"/>
          </w:tcPr>
          <w:p>
            <w:pPr>
              <w:spacing w:line="240" w:lineRule="exact"/>
              <w:jc w:val="left"/>
              <w:rPr>
                <w:rFonts w:hint="eastAsia" w:ascii="仿宋_GB2312" w:hAnsi="Times New Roman" w:eastAsia="仿宋_GB2312" w:cs="Times New Roman"/>
                <w:szCs w:val="21"/>
              </w:rPr>
            </w:pPr>
          </w:p>
        </w:tc>
        <w:tc>
          <w:tcPr>
            <w:tcW w:w="1528" w:type="dxa"/>
            <w:vAlign w:val="center"/>
          </w:tcPr>
          <w:p>
            <w:pPr>
              <w:spacing w:before="100" w:after="100" w:line="20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 xml:space="preserve"> 所在地区</w:t>
            </w:r>
          </w:p>
        </w:tc>
        <w:tc>
          <w:tcPr>
            <w:tcW w:w="2670" w:type="dxa"/>
            <w:gridSpan w:val="6"/>
            <w:vAlign w:val="center"/>
          </w:tcPr>
          <w:p>
            <w:pPr>
              <w:spacing w:line="200" w:lineRule="exact"/>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1398" w:type="dxa"/>
            <w:gridSpan w:val="2"/>
            <w:vAlign w:val="center"/>
          </w:tcPr>
          <w:p>
            <w:pPr>
              <w:spacing w:before="100" w:after="100" w:line="20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联 系 人</w:t>
            </w:r>
          </w:p>
        </w:tc>
        <w:tc>
          <w:tcPr>
            <w:tcW w:w="1579" w:type="dxa"/>
            <w:gridSpan w:val="4"/>
            <w:vAlign w:val="center"/>
          </w:tcPr>
          <w:p>
            <w:pPr>
              <w:spacing w:before="100" w:after="100" w:line="200" w:lineRule="exact"/>
              <w:jc w:val="left"/>
              <w:rPr>
                <w:rFonts w:hint="eastAsia" w:ascii="仿宋_GB2312" w:hAnsi="Times New Roman" w:eastAsia="仿宋_GB2312" w:cs="Times New Roman"/>
                <w:szCs w:val="21"/>
              </w:rPr>
            </w:pPr>
          </w:p>
        </w:tc>
        <w:tc>
          <w:tcPr>
            <w:tcW w:w="1172" w:type="dxa"/>
            <w:gridSpan w:val="3"/>
            <w:vAlign w:val="center"/>
          </w:tcPr>
          <w:p>
            <w:pPr>
              <w:spacing w:before="100" w:after="100" w:line="20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手机号码</w:t>
            </w:r>
          </w:p>
        </w:tc>
        <w:tc>
          <w:tcPr>
            <w:tcW w:w="1808" w:type="dxa"/>
            <w:gridSpan w:val="2"/>
            <w:vAlign w:val="center"/>
          </w:tcPr>
          <w:p>
            <w:pPr>
              <w:spacing w:line="260" w:lineRule="exact"/>
              <w:jc w:val="left"/>
              <w:rPr>
                <w:rFonts w:hint="eastAsia" w:ascii="仿宋_GB2312" w:hAnsi="Times New Roman" w:eastAsia="仿宋_GB2312" w:cs="Times New Roman"/>
                <w:szCs w:val="21"/>
              </w:rPr>
            </w:pPr>
          </w:p>
        </w:tc>
        <w:tc>
          <w:tcPr>
            <w:tcW w:w="1027" w:type="dxa"/>
            <w:vAlign w:val="center"/>
          </w:tcPr>
          <w:p>
            <w:pPr>
              <w:spacing w:before="100" w:after="100" w:line="20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电子邮箱</w:t>
            </w:r>
          </w:p>
        </w:tc>
        <w:tc>
          <w:tcPr>
            <w:tcW w:w="1363" w:type="dxa"/>
            <w:gridSpan w:val="4"/>
            <w:vAlign w:val="center"/>
          </w:tcPr>
          <w:p>
            <w:pPr>
              <w:spacing w:before="100" w:after="100" w:line="200" w:lineRule="exact"/>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1739" w:type="dxa"/>
            <w:gridSpan w:val="4"/>
            <w:vAlign w:val="center"/>
          </w:tcPr>
          <w:p>
            <w:pPr>
              <w:spacing w:before="100" w:after="100" w:line="200" w:lineRule="exact"/>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通讯地址及邮编</w:t>
            </w:r>
          </w:p>
        </w:tc>
        <w:tc>
          <w:tcPr>
            <w:tcW w:w="6608" w:type="dxa"/>
            <w:gridSpan w:val="12"/>
            <w:vAlign w:val="center"/>
          </w:tcPr>
          <w:p>
            <w:pPr>
              <w:spacing w:before="100" w:after="100" w:line="200" w:lineRule="exact"/>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restart"/>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基地负责人情况</w:t>
            </w: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851"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性别</w:t>
            </w: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343"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327"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组织机构代码</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职务</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职称</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学历</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学位</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739"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手机号码</w:t>
            </w:r>
          </w:p>
        </w:tc>
        <w:tc>
          <w:tcPr>
            <w:tcW w:w="241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电子邮箱</w:t>
            </w:r>
          </w:p>
        </w:tc>
        <w:tc>
          <w:tcPr>
            <w:tcW w:w="2670" w:type="dxa"/>
            <w:gridSpan w:val="6"/>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497"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与依托单位关系</w:t>
            </w:r>
          </w:p>
        </w:tc>
        <w:tc>
          <w:tcPr>
            <w:tcW w:w="5850" w:type="dxa"/>
            <w:gridSpan w:val="11"/>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全职人员□</w:t>
            </w:r>
          </w:p>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签订工作协议的相关人员□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497"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三年内以负责人身份承担过省级以上软科学研究或决策咨询类项目情况</w:t>
            </w:r>
          </w:p>
        </w:tc>
        <w:tc>
          <w:tcPr>
            <w:tcW w:w="5850" w:type="dxa"/>
            <w:gridSpan w:val="11"/>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请列明项目具体情况：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497"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在项目应用领域具有10年（含）以上省级决策部门工作经历情况</w:t>
            </w:r>
          </w:p>
        </w:tc>
        <w:tc>
          <w:tcPr>
            <w:tcW w:w="1652"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是□否□</w:t>
            </w:r>
          </w:p>
        </w:tc>
        <w:tc>
          <w:tcPr>
            <w:tcW w:w="4198" w:type="dxa"/>
            <w:gridSpan w:val="7"/>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如果是，请填写具体情况：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restart"/>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基地研究团队成员情况</w:t>
            </w:r>
          </w:p>
          <w:p>
            <w:pPr>
              <w:adjustRightInd w:val="0"/>
              <w:snapToGrid w:val="0"/>
              <w:spacing w:line="280" w:lineRule="exact"/>
              <w:ind w:left="90" w:leftChars="43"/>
              <w:jc w:val="left"/>
              <w:rPr>
                <w:rFonts w:hint="eastAsia" w:ascii="仿宋_GB2312" w:hAnsi="Times New Roman" w:eastAsia="仿宋_GB2312" w:cs="Times New Roman"/>
                <w:szCs w:val="21"/>
              </w:rPr>
            </w:pPr>
          </w:p>
        </w:tc>
        <w:tc>
          <w:tcPr>
            <w:tcW w:w="455" w:type="dxa"/>
            <w:vMerge w:val="restart"/>
            <w:vAlign w:val="center"/>
          </w:tcPr>
          <w:p>
            <w:pPr>
              <w:adjustRightInd w:val="0"/>
              <w:snapToGrid w:val="0"/>
              <w:spacing w:line="280" w:lineRule="exact"/>
              <w:ind w:left="90" w:leftChars="43"/>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成员1</w:t>
            </w: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5"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52"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性别</w:t>
            </w: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354"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316"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39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组织机构代码</w:t>
            </w:r>
          </w:p>
        </w:tc>
        <w:tc>
          <w:tcPr>
            <w:tcW w:w="2390"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职务</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职称</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学历</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学位</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455" w:type="dxa"/>
            <w:vMerge w:val="restart"/>
            <w:vAlign w:val="center"/>
          </w:tcPr>
          <w:p>
            <w:pPr>
              <w:adjustRightInd w:val="0"/>
              <w:snapToGrid w:val="0"/>
              <w:spacing w:line="280" w:lineRule="exact"/>
              <w:ind w:left="90" w:leftChars="43"/>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成员2</w:t>
            </w: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5"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52"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性别</w:t>
            </w: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354"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266"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组织机构代码</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职务</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职称</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学历</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学位</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455" w:type="dxa"/>
            <w:vMerge w:val="restart"/>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成员…</w:t>
            </w: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5"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52"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性别</w:t>
            </w:r>
          </w:p>
        </w:tc>
        <w:tc>
          <w:tcPr>
            <w:tcW w:w="1528"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354"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266" w:type="dxa"/>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组织机构代码</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职务</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职称</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学历</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学位</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0" w:type="dxa"/>
          <w:cantSplit/>
          <w:trHeight w:val="454" w:hRule="atLeast"/>
          <w:jc w:val="center"/>
        </w:trPr>
        <w:tc>
          <w:tcPr>
            <w:tcW w:w="699" w:type="dxa"/>
            <w:vMerge w:val="continue"/>
            <w:vAlign w:val="center"/>
          </w:tcPr>
          <w:p>
            <w:pPr>
              <w:spacing w:line="0" w:lineRule="atLeast"/>
              <w:jc w:val="center"/>
              <w:rPr>
                <w:rFonts w:hint="eastAsia" w:ascii="仿宋_GB2312" w:hAnsi="Times New Roman" w:eastAsia="仿宋_GB2312" w:cs="Times New Roman"/>
                <w:szCs w:val="21"/>
              </w:rPr>
            </w:pPr>
          </w:p>
        </w:tc>
        <w:tc>
          <w:tcPr>
            <w:tcW w:w="455" w:type="dxa"/>
            <w:vMerge w:val="continue"/>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1087" w:type="dxa"/>
            <w:gridSpan w:val="2"/>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1756" w:type="dxa"/>
            <w:gridSpan w:val="5"/>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c>
          <w:tcPr>
            <w:tcW w:w="2659" w:type="dxa"/>
            <w:gridSpan w:val="3"/>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340" w:type="dxa"/>
            <w:gridSpan w:val="4"/>
            <w:vAlign w:val="center"/>
          </w:tcPr>
          <w:p>
            <w:pPr>
              <w:adjustRightInd w:val="0"/>
              <w:snapToGrid w:val="0"/>
              <w:spacing w:line="280" w:lineRule="exact"/>
              <w:ind w:left="90" w:leftChars="43"/>
              <w:jc w:val="left"/>
              <w:rPr>
                <w:rFonts w:hint="eastAsia" w:ascii="仿宋_GB2312" w:hAnsi="Times New Roman" w:eastAsia="仿宋_GB2312" w:cs="Times New Roman"/>
                <w:szCs w:val="21"/>
              </w:rPr>
            </w:pPr>
          </w:p>
        </w:tc>
      </w:tr>
    </w:tbl>
    <w:p>
      <w:pPr>
        <w:rPr>
          <w:rFonts w:ascii="Times New Roman" w:hAnsi="Times New Roman" w:eastAsia="仿宋" w:cs="Times New Roman"/>
          <w:sz w:val="28"/>
          <w:szCs w:val="28"/>
        </w:rPr>
      </w:pPr>
      <w:r>
        <w:rPr>
          <w:rFonts w:ascii="Times New Roman" w:hAnsi="Times New Roman" w:eastAsia="仿宋" w:cs="Times New Roman"/>
          <w:sz w:val="28"/>
          <w:szCs w:val="28"/>
        </w:rPr>
        <w:br w:type="page"/>
      </w:r>
    </w:p>
    <w:p>
      <w:pPr>
        <w:spacing w:line="700" w:lineRule="exact"/>
        <w:ind w:firstLine="560" w:firstLineChars="200"/>
        <w:rPr>
          <w:rFonts w:ascii="Times New Roman" w:hAnsi="Times New Roman" w:eastAsia="仿宋" w:cs="Times New Roman"/>
          <w:sz w:val="28"/>
          <w:szCs w:val="28"/>
        </w:rPr>
      </w:pPr>
      <w:r>
        <w:rPr>
          <w:rFonts w:ascii="Times New Roman" w:hAnsi="Times New Roman" w:eastAsia="方正小标宋简体" w:cs="Times New Roman"/>
          <w:sz w:val="28"/>
          <w:szCs w:val="28"/>
        </w:rPr>
        <w:t>二、基地负责人及团队研究成果</w:t>
      </w:r>
    </w:p>
    <w:tbl>
      <w:tblPr>
        <w:tblStyle w:val="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575"/>
        <w:gridCol w:w="638"/>
        <w:gridCol w:w="449"/>
        <w:gridCol w:w="6"/>
        <w:gridCol w:w="257"/>
        <w:gridCol w:w="1125"/>
        <w:gridCol w:w="603"/>
        <w:gridCol w:w="522"/>
        <w:gridCol w:w="328"/>
        <w:gridCol w:w="810"/>
        <w:gridCol w:w="587"/>
        <w:gridCol w:w="588"/>
        <w:gridCol w:w="18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39"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after="100" w:line="280" w:lineRule="exact"/>
              <w:jc w:val="left"/>
              <w:rPr>
                <w:rFonts w:ascii="Times New Roman" w:hAnsi="Times New Roman" w:eastAsia="黑体" w:cs="Times New Roman"/>
                <w:szCs w:val="21"/>
              </w:rPr>
            </w:pPr>
            <w:r>
              <w:rPr>
                <w:rFonts w:ascii="Times New Roman" w:hAnsi="Times New Roman" w:eastAsia="黑体" w:cs="Times New Roman"/>
                <w:szCs w:val="21"/>
              </w:rPr>
              <w:t>（一）承担政策研究类</w:t>
            </w:r>
            <w:r>
              <w:rPr>
                <w:rFonts w:hint="eastAsia" w:ascii="Times New Roman" w:hAnsi="Times New Roman" w:eastAsia="黑体" w:cs="Times New Roman"/>
                <w:szCs w:val="21"/>
              </w:rPr>
              <w:t>工作任务</w:t>
            </w:r>
            <w:r>
              <w:rPr>
                <w:rFonts w:ascii="Times New Roman" w:hAnsi="Times New Roman" w:eastAsia="黑体" w:cs="Times New Roman"/>
                <w:szCs w:val="21"/>
              </w:rPr>
              <w:t>情况（近三年来基地负责人、团队成员承担完成国家部委、省委省政府委托的</w:t>
            </w:r>
            <w:r>
              <w:rPr>
                <w:rFonts w:hint="eastAsia" w:ascii="Times New Roman" w:hAnsi="Times New Roman" w:eastAsia="黑体" w:cs="Times New Roman"/>
                <w:szCs w:val="21"/>
              </w:rPr>
              <w:t>研究任务，</w:t>
            </w:r>
            <w:r>
              <w:rPr>
                <w:rFonts w:ascii="Times New Roman" w:hAnsi="Times New Roman" w:eastAsia="黑体" w:cs="Times New Roman"/>
                <w:szCs w:val="21"/>
              </w:rPr>
              <w:t>代表性</w:t>
            </w:r>
            <w:r>
              <w:rPr>
                <w:rFonts w:hint="eastAsia" w:ascii="Times New Roman" w:hAnsi="Times New Roman" w:eastAsia="黑体" w:cs="Times New Roman"/>
                <w:szCs w:val="21"/>
              </w:rPr>
              <w:t>工作任务</w:t>
            </w:r>
            <w:r>
              <w:rPr>
                <w:rFonts w:ascii="Times New Roman" w:hAnsi="Times New Roman" w:eastAsia="黑体" w:cs="Times New Roman"/>
                <w:szCs w:val="21"/>
              </w:rPr>
              <w:t>不超过10项</w:t>
            </w:r>
            <w:r>
              <w:rPr>
                <w:rFonts w:hint="eastAsia" w:ascii="Times New Roman" w:hAnsi="Times New Roman" w:eastAsia="黑体" w:cs="Times New Roman"/>
                <w:szCs w:val="21"/>
              </w:rPr>
              <w:t>。</w:t>
            </w:r>
            <w:r>
              <w:rPr>
                <w:rFonts w:ascii="Times New Roman" w:hAnsi="Times New Roman" w:eastAsia="黑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top w:val="single" w:color="auto" w:sz="4" w:space="0"/>
              <w:right w:val="single" w:color="000000" w:sz="4" w:space="0"/>
            </w:tcBorders>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序号</w:t>
            </w:r>
          </w:p>
        </w:tc>
        <w:tc>
          <w:tcPr>
            <w:tcW w:w="2668" w:type="dxa"/>
            <w:gridSpan w:val="4"/>
            <w:tcBorders>
              <w:top w:val="single" w:color="auto" w:sz="4" w:space="0"/>
              <w:left w:val="single" w:color="000000" w:sz="4" w:space="0"/>
              <w:right w:val="single" w:color="000000" w:sz="4" w:space="0"/>
            </w:tcBorders>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研究任务名称</w:t>
            </w:r>
          </w:p>
        </w:tc>
        <w:tc>
          <w:tcPr>
            <w:tcW w:w="1985" w:type="dxa"/>
            <w:gridSpan w:val="3"/>
            <w:tcBorders>
              <w:top w:val="single" w:color="auto" w:sz="4" w:space="0"/>
              <w:left w:val="single" w:color="000000" w:sz="4" w:space="0"/>
              <w:right w:val="single" w:color="000000" w:sz="4" w:space="0"/>
            </w:tcBorders>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委托单位</w:t>
            </w:r>
          </w:p>
        </w:tc>
        <w:tc>
          <w:tcPr>
            <w:tcW w:w="850" w:type="dxa"/>
            <w:gridSpan w:val="2"/>
            <w:tcBorders>
              <w:top w:val="single" w:color="auto" w:sz="4" w:space="0"/>
              <w:left w:val="single" w:color="000000" w:sz="4" w:space="0"/>
              <w:right w:val="single" w:color="000000" w:sz="4" w:space="0"/>
            </w:tcBorders>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研究人员姓名</w:t>
            </w:r>
          </w:p>
        </w:tc>
        <w:tc>
          <w:tcPr>
            <w:tcW w:w="1985" w:type="dxa"/>
            <w:gridSpan w:val="3"/>
            <w:tcBorders>
              <w:top w:val="single" w:color="auto" w:sz="4" w:space="0"/>
              <w:left w:val="single" w:color="000000" w:sz="4" w:space="0"/>
              <w:right w:val="single" w:color="000000" w:sz="4" w:space="0"/>
            </w:tcBorders>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完成情况</w:t>
            </w:r>
          </w:p>
        </w:tc>
        <w:tc>
          <w:tcPr>
            <w:tcW w:w="1119" w:type="dxa"/>
            <w:gridSpan w:val="2"/>
            <w:tcBorders>
              <w:top w:val="single" w:color="auto" w:sz="4" w:space="0"/>
              <w:lef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1</w:t>
            </w: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2668" w:type="dxa"/>
            <w:gridSpan w:val="4"/>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pPr>
              <w:adjustRightInd w:val="0"/>
              <w:snapToGrid w:val="0"/>
              <w:spacing w:before="100" w:after="100" w:line="28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39" w:type="dxa"/>
            <w:gridSpan w:val="15"/>
            <w:vAlign w:val="center"/>
          </w:tcPr>
          <w:p>
            <w:pPr>
              <w:adjustRightInd w:val="0"/>
              <w:snapToGrid w:val="0"/>
              <w:spacing w:before="100" w:after="100" w:line="280" w:lineRule="exact"/>
              <w:jc w:val="left"/>
              <w:rPr>
                <w:rFonts w:ascii="Times New Roman" w:hAnsi="Times New Roman" w:eastAsia="黑体" w:cs="Times New Roman"/>
                <w:szCs w:val="21"/>
              </w:rPr>
            </w:pPr>
            <w:r>
              <w:rPr>
                <w:rFonts w:ascii="Times New Roman" w:hAnsi="Times New Roman" w:eastAsia="黑体" w:cs="Times New Roman"/>
                <w:szCs w:val="21"/>
              </w:rPr>
              <w:t>（</w:t>
            </w:r>
            <w:r>
              <w:rPr>
                <w:rFonts w:hint="eastAsia" w:ascii="Times New Roman" w:hAnsi="Times New Roman" w:eastAsia="黑体" w:cs="Times New Roman"/>
                <w:szCs w:val="21"/>
              </w:rPr>
              <w:t>二</w:t>
            </w:r>
            <w:r>
              <w:rPr>
                <w:rFonts w:ascii="Times New Roman" w:hAnsi="Times New Roman" w:eastAsia="黑体" w:cs="Times New Roman"/>
                <w:szCs w:val="21"/>
              </w:rPr>
              <w:t>）承担省级以上软科学研究或决策咨询类项目政策研究类科研项目情况（近三年来基地负责人、团队成员承担完成国家部委、省委省政府委托的</w:t>
            </w:r>
            <w:r>
              <w:rPr>
                <w:rFonts w:hint="eastAsia" w:ascii="Times New Roman" w:hAnsi="Times New Roman" w:eastAsia="黑体" w:cs="Times New Roman"/>
                <w:szCs w:val="21"/>
              </w:rPr>
              <w:t>研究任务</w:t>
            </w:r>
            <w:r>
              <w:rPr>
                <w:rFonts w:ascii="Times New Roman" w:hAnsi="Times New Roman" w:eastAsia="黑体" w:cs="Times New Roman"/>
                <w:szCs w:val="21"/>
              </w:rPr>
              <w:t>。代表性项目不超过10项）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序号</w:t>
            </w:r>
          </w:p>
        </w:tc>
        <w:tc>
          <w:tcPr>
            <w:tcW w:w="1575" w:type="dxa"/>
            <w:tcBorders>
              <w:left w:val="single" w:color="000000" w:sz="4" w:space="0"/>
            </w:tcBorders>
            <w:vAlign w:val="center"/>
          </w:tcPr>
          <w:p>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项目名称</w:t>
            </w:r>
          </w:p>
        </w:tc>
        <w:tc>
          <w:tcPr>
            <w:tcW w:w="638" w:type="dxa"/>
            <w:vAlign w:val="center"/>
          </w:tcPr>
          <w:p>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计划级别</w:t>
            </w:r>
          </w:p>
        </w:tc>
        <w:tc>
          <w:tcPr>
            <w:tcW w:w="712" w:type="dxa"/>
            <w:gridSpan w:val="3"/>
            <w:tcBorders>
              <w:right w:val="single" w:color="000000" w:sz="4" w:space="0"/>
            </w:tcBorders>
            <w:vAlign w:val="center"/>
          </w:tcPr>
          <w:p>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计划类别</w:t>
            </w:r>
          </w:p>
        </w:tc>
        <w:tc>
          <w:tcPr>
            <w:tcW w:w="1125" w:type="dxa"/>
            <w:tcBorders>
              <w:left w:val="single" w:color="000000" w:sz="4" w:space="0"/>
            </w:tcBorders>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计划下达单位</w:t>
            </w:r>
          </w:p>
        </w:tc>
        <w:tc>
          <w:tcPr>
            <w:tcW w:w="1125" w:type="dxa"/>
            <w:gridSpan w:val="2"/>
            <w:tcBorders>
              <w:right w:val="single" w:color="000000" w:sz="4" w:space="0"/>
            </w:tcBorders>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项目经费（万元）</w:t>
            </w:r>
          </w:p>
        </w:tc>
        <w:tc>
          <w:tcPr>
            <w:tcW w:w="1138" w:type="dxa"/>
            <w:gridSpan w:val="2"/>
            <w:tcBorders>
              <w:left w:val="single" w:color="000000" w:sz="4" w:space="0"/>
            </w:tcBorders>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项目承担人员姓名</w:t>
            </w:r>
          </w:p>
        </w:tc>
        <w:tc>
          <w:tcPr>
            <w:tcW w:w="587" w:type="dxa"/>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位次</w:t>
            </w:r>
          </w:p>
        </w:tc>
        <w:tc>
          <w:tcPr>
            <w:tcW w:w="775" w:type="dxa"/>
            <w:gridSpan w:val="2"/>
            <w:tcBorders>
              <w:right w:val="single" w:color="000000" w:sz="4" w:space="0"/>
            </w:tcBorders>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结项情况</w:t>
            </w:r>
          </w:p>
        </w:tc>
        <w:tc>
          <w:tcPr>
            <w:tcW w:w="932" w:type="dxa"/>
            <w:tcBorders>
              <w:left w:val="single" w:color="000000" w:sz="4" w:space="0"/>
            </w:tcBorders>
            <w:vAlign w:val="center"/>
          </w:tcPr>
          <w:p>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起止</w:t>
            </w:r>
            <w:r>
              <w:rPr>
                <w:rFonts w:hint="eastAsia" w:ascii="仿宋_GB2312" w:hAnsi="Times New Roman" w:eastAsia="仿宋_GB2312" w:cs="Times New Roman"/>
                <w:szCs w:val="21"/>
              </w:rPr>
              <w:br w:type="textWrapping"/>
            </w:r>
            <w:r>
              <w:rPr>
                <w:rFonts w:hint="eastAsia" w:ascii="仿宋_GB2312" w:hAnsi="Times New Roman" w:eastAsia="仿宋_GB2312" w:cs="Times New Roman"/>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1</w:t>
            </w:r>
          </w:p>
        </w:tc>
        <w:tc>
          <w:tcPr>
            <w:tcW w:w="1575" w:type="dxa"/>
            <w:tcBorders>
              <w:left w:val="single" w:color="000000" w:sz="4" w:space="0"/>
            </w:tcBorders>
            <w:vAlign w:val="center"/>
          </w:tcPr>
          <w:p>
            <w:pPr>
              <w:widowControl/>
              <w:jc w:val="center"/>
              <w:rPr>
                <w:rFonts w:ascii="仿宋_GB2312" w:hAnsi="Times New Roman" w:eastAsia="仿宋_GB2312" w:cs="Times New Roman"/>
                <w:szCs w:val="21"/>
              </w:rPr>
            </w:pPr>
          </w:p>
        </w:tc>
        <w:tc>
          <w:tcPr>
            <w:tcW w:w="638" w:type="dxa"/>
            <w:vAlign w:val="center"/>
          </w:tcPr>
          <w:p>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widowControl/>
              <w:jc w:val="center"/>
              <w:rPr>
                <w:rFonts w:ascii="仿宋_GB2312" w:hAnsi="Times New Roman" w:eastAsia="仿宋_GB2312" w:cs="Times New Roman"/>
                <w:szCs w:val="21"/>
              </w:rPr>
            </w:pPr>
          </w:p>
        </w:tc>
        <w:tc>
          <w:tcPr>
            <w:tcW w:w="1575" w:type="dxa"/>
            <w:tcBorders>
              <w:left w:val="single" w:color="000000" w:sz="4" w:space="0"/>
            </w:tcBorders>
            <w:vAlign w:val="center"/>
          </w:tcPr>
          <w:p>
            <w:pPr>
              <w:widowControl/>
              <w:jc w:val="center"/>
              <w:rPr>
                <w:rFonts w:ascii="仿宋_GB2312" w:hAnsi="Times New Roman" w:eastAsia="仿宋_GB2312" w:cs="Times New Roman"/>
                <w:szCs w:val="21"/>
              </w:rPr>
            </w:pPr>
          </w:p>
        </w:tc>
        <w:tc>
          <w:tcPr>
            <w:tcW w:w="638" w:type="dxa"/>
            <w:vAlign w:val="center"/>
          </w:tcPr>
          <w:p>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widowControl/>
              <w:jc w:val="center"/>
              <w:rPr>
                <w:rFonts w:ascii="仿宋_GB2312" w:hAnsi="Times New Roman" w:eastAsia="仿宋_GB2312" w:cs="Times New Roman"/>
                <w:szCs w:val="21"/>
              </w:rPr>
            </w:pPr>
          </w:p>
        </w:tc>
        <w:tc>
          <w:tcPr>
            <w:tcW w:w="1575" w:type="dxa"/>
            <w:tcBorders>
              <w:left w:val="single" w:color="000000" w:sz="4" w:space="0"/>
            </w:tcBorders>
            <w:vAlign w:val="center"/>
          </w:tcPr>
          <w:p>
            <w:pPr>
              <w:widowControl/>
              <w:jc w:val="center"/>
              <w:rPr>
                <w:rFonts w:ascii="仿宋_GB2312" w:hAnsi="Times New Roman" w:eastAsia="仿宋_GB2312" w:cs="Times New Roman"/>
                <w:szCs w:val="21"/>
              </w:rPr>
            </w:pPr>
          </w:p>
        </w:tc>
        <w:tc>
          <w:tcPr>
            <w:tcW w:w="638" w:type="dxa"/>
            <w:vAlign w:val="center"/>
          </w:tcPr>
          <w:p>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tcBorders>
              <w:right w:val="single" w:color="000000" w:sz="4" w:space="0"/>
            </w:tcBorders>
            <w:vAlign w:val="center"/>
          </w:tcPr>
          <w:p>
            <w:pPr>
              <w:widowControl/>
              <w:jc w:val="center"/>
              <w:rPr>
                <w:rFonts w:ascii="仿宋_GB2312" w:hAnsi="Times New Roman" w:eastAsia="仿宋_GB2312" w:cs="Times New Roman"/>
                <w:szCs w:val="21"/>
              </w:rPr>
            </w:pPr>
          </w:p>
        </w:tc>
        <w:tc>
          <w:tcPr>
            <w:tcW w:w="1575" w:type="dxa"/>
            <w:tcBorders>
              <w:left w:val="single" w:color="000000" w:sz="4" w:space="0"/>
            </w:tcBorders>
            <w:vAlign w:val="center"/>
          </w:tcPr>
          <w:p>
            <w:pPr>
              <w:widowControl/>
              <w:jc w:val="center"/>
              <w:rPr>
                <w:rFonts w:ascii="仿宋_GB2312" w:hAnsi="Times New Roman" w:eastAsia="仿宋_GB2312" w:cs="Times New Roman"/>
                <w:szCs w:val="21"/>
              </w:rPr>
            </w:pPr>
          </w:p>
        </w:tc>
        <w:tc>
          <w:tcPr>
            <w:tcW w:w="638" w:type="dxa"/>
            <w:vAlign w:val="center"/>
          </w:tcPr>
          <w:p>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pPr>
              <w:adjustRightInd w:val="0"/>
              <w:snapToGrid w:val="0"/>
              <w:spacing w:before="100" w:after="100" w:line="280" w:lineRule="exact"/>
              <w:jc w:val="left"/>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39" w:type="dxa"/>
            <w:gridSpan w:val="15"/>
            <w:vAlign w:val="center"/>
          </w:tcPr>
          <w:p>
            <w:pPr>
              <w:widowControl/>
              <w:rPr>
                <w:rFonts w:ascii="Times New Roman" w:hAnsi="Times New Roman" w:eastAsia="黑体" w:cs="Times New Roman"/>
                <w:szCs w:val="21"/>
              </w:rPr>
            </w:pPr>
            <w:r>
              <w:rPr>
                <w:rFonts w:ascii="Times New Roman" w:hAnsi="Times New Roman" w:eastAsia="黑体" w:cs="Times New Roman"/>
                <w:szCs w:val="21"/>
              </w:rPr>
              <w:t>（</w:t>
            </w:r>
            <w:r>
              <w:rPr>
                <w:rFonts w:hint="eastAsia" w:ascii="Times New Roman" w:hAnsi="Times New Roman" w:eastAsia="黑体" w:cs="Times New Roman"/>
                <w:szCs w:val="21"/>
              </w:rPr>
              <w:t>三</w:t>
            </w:r>
            <w:r>
              <w:rPr>
                <w:rFonts w:ascii="Times New Roman" w:hAnsi="Times New Roman" w:eastAsia="黑体" w:cs="Times New Roman"/>
                <w:szCs w:val="21"/>
              </w:rPr>
              <w:t>）研究成果应用情况</w:t>
            </w:r>
          </w:p>
          <w:p>
            <w:pPr>
              <w:adjustRightInd w:val="0"/>
              <w:snapToGrid w:val="0"/>
              <w:rPr>
                <w:rFonts w:ascii="Times New Roman" w:hAnsi="Times New Roman" w:eastAsia="黑体" w:cs="Times New Roman"/>
                <w:szCs w:val="21"/>
              </w:rPr>
            </w:pPr>
            <w:r>
              <w:rPr>
                <w:rFonts w:ascii="Times New Roman" w:hAnsi="Times New Roman" w:eastAsia="黑体" w:cs="Times New Roman"/>
                <w:szCs w:val="21"/>
              </w:rPr>
              <w:t>近三年来研究成果获省部级及以上领导批示或国家部委、省委省政府及省直有关单位政策采纳情况（代表性成果不超过10项）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hint="eastAsia" w:ascii="仿宋_GB2312" w:hAnsi="Times New Roman" w:eastAsia="仿宋_GB2312" w:cs="Times New Roman"/>
                <w:sz w:val="24"/>
              </w:rPr>
            </w:pPr>
            <w:r>
              <w:rPr>
                <w:rFonts w:hint="eastAsia" w:ascii="仿宋_GB2312" w:hAnsi="Times New Roman" w:eastAsia="仿宋_GB2312" w:cs="Times New Roman"/>
                <w:szCs w:val="21"/>
              </w:rPr>
              <w:t>序号</w:t>
            </w:r>
          </w:p>
        </w:tc>
        <w:tc>
          <w:tcPr>
            <w:tcW w:w="2662" w:type="dxa"/>
            <w:gridSpan w:val="3"/>
            <w:vAlign w:val="center"/>
          </w:tcPr>
          <w:p>
            <w:pPr>
              <w:widowControl/>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成果名称</w:t>
            </w:r>
          </w:p>
        </w:tc>
        <w:tc>
          <w:tcPr>
            <w:tcW w:w="1388" w:type="dxa"/>
            <w:gridSpan w:val="3"/>
            <w:vAlign w:val="center"/>
          </w:tcPr>
          <w:p>
            <w:pPr>
              <w:adjustRightInd w:val="0"/>
              <w:snapToGrid w:val="0"/>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完成人</w:t>
            </w:r>
          </w:p>
        </w:tc>
        <w:tc>
          <w:tcPr>
            <w:tcW w:w="1125" w:type="dxa"/>
            <w:gridSpan w:val="2"/>
            <w:vAlign w:val="center"/>
          </w:tcPr>
          <w:p>
            <w:pPr>
              <w:adjustRightInd w:val="0"/>
              <w:snapToGrid w:val="0"/>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批示或采纳日期</w:t>
            </w:r>
          </w:p>
        </w:tc>
        <w:tc>
          <w:tcPr>
            <w:tcW w:w="3432" w:type="dxa"/>
            <w:gridSpan w:val="6"/>
            <w:vAlign w:val="center"/>
          </w:tcPr>
          <w:p>
            <w:pPr>
              <w:adjustRightInd w:val="0"/>
              <w:snapToGrid w:val="0"/>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本人贡献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1</w:t>
            </w:r>
          </w:p>
        </w:tc>
        <w:tc>
          <w:tcPr>
            <w:tcW w:w="2662" w:type="dxa"/>
            <w:gridSpan w:val="3"/>
            <w:vAlign w:val="center"/>
          </w:tcPr>
          <w:p>
            <w:pPr>
              <w:adjustRightInd w:val="0"/>
              <w:snapToGrid w:val="0"/>
              <w:jc w:val="center"/>
              <w:rPr>
                <w:rFonts w:hint="eastAsia" w:ascii="仿宋_GB2312" w:hAnsi="Times New Roman" w:eastAsia="仿宋_GB2312" w:cs="Times New Roman"/>
                <w:sz w:val="24"/>
              </w:rPr>
            </w:pPr>
          </w:p>
        </w:tc>
        <w:tc>
          <w:tcPr>
            <w:tcW w:w="1388" w:type="dxa"/>
            <w:gridSpan w:val="3"/>
            <w:vAlign w:val="center"/>
          </w:tcPr>
          <w:p>
            <w:pPr>
              <w:adjustRightInd w:val="0"/>
              <w:snapToGrid w:val="0"/>
              <w:jc w:val="center"/>
              <w:rPr>
                <w:rFonts w:hint="eastAsia" w:ascii="仿宋_GB2312" w:hAnsi="Times New Roman" w:eastAsia="仿宋_GB2312" w:cs="Times New Roman"/>
                <w:sz w:val="24"/>
              </w:rPr>
            </w:pPr>
          </w:p>
        </w:tc>
        <w:tc>
          <w:tcPr>
            <w:tcW w:w="1125" w:type="dxa"/>
            <w:gridSpan w:val="2"/>
            <w:vAlign w:val="center"/>
          </w:tcPr>
          <w:p>
            <w:pPr>
              <w:adjustRightInd w:val="0"/>
              <w:snapToGrid w:val="0"/>
              <w:jc w:val="center"/>
              <w:rPr>
                <w:rFonts w:hint="eastAsia" w:ascii="仿宋_GB2312" w:hAnsi="Times New Roman" w:eastAsia="仿宋_GB2312" w:cs="Times New Roman"/>
                <w:sz w:val="24"/>
              </w:rPr>
            </w:pPr>
          </w:p>
        </w:tc>
        <w:tc>
          <w:tcPr>
            <w:tcW w:w="3432" w:type="dxa"/>
            <w:gridSpan w:val="6"/>
            <w:vAlign w:val="center"/>
          </w:tcPr>
          <w:p>
            <w:pPr>
              <w:adjustRightInd w:val="0"/>
              <w:snapToGrid w:val="0"/>
              <w:jc w:val="center"/>
              <w:rPr>
                <w:rFonts w:hint="eastAsia"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pPr>
              <w:widowControl/>
              <w:jc w:val="center"/>
              <w:rPr>
                <w:rFonts w:ascii="Times New Roman" w:hAnsi="Times New Roman" w:eastAsia="仿宋" w:cs="Times New Roman"/>
                <w:sz w:val="24"/>
              </w:rPr>
            </w:pPr>
          </w:p>
        </w:tc>
        <w:tc>
          <w:tcPr>
            <w:tcW w:w="2662" w:type="dxa"/>
            <w:gridSpan w:val="3"/>
            <w:vAlign w:val="center"/>
          </w:tcPr>
          <w:p>
            <w:pPr>
              <w:adjustRightInd w:val="0"/>
              <w:snapToGrid w:val="0"/>
              <w:jc w:val="center"/>
              <w:rPr>
                <w:rFonts w:ascii="Times New Roman" w:hAnsi="Times New Roman" w:eastAsia="仿宋" w:cs="Times New Roman"/>
                <w:sz w:val="24"/>
              </w:rPr>
            </w:pPr>
          </w:p>
        </w:tc>
        <w:tc>
          <w:tcPr>
            <w:tcW w:w="1388" w:type="dxa"/>
            <w:gridSpan w:val="3"/>
            <w:vAlign w:val="center"/>
          </w:tcPr>
          <w:p>
            <w:pPr>
              <w:adjustRightInd w:val="0"/>
              <w:snapToGrid w:val="0"/>
              <w:jc w:val="center"/>
              <w:rPr>
                <w:rFonts w:ascii="Times New Roman" w:hAnsi="Times New Roman" w:eastAsia="仿宋" w:cs="Times New Roman"/>
                <w:sz w:val="24"/>
              </w:rPr>
            </w:pPr>
          </w:p>
        </w:tc>
        <w:tc>
          <w:tcPr>
            <w:tcW w:w="1125" w:type="dxa"/>
            <w:gridSpan w:val="2"/>
            <w:vAlign w:val="center"/>
          </w:tcPr>
          <w:p>
            <w:pPr>
              <w:adjustRightInd w:val="0"/>
              <w:snapToGrid w:val="0"/>
              <w:jc w:val="center"/>
              <w:rPr>
                <w:rFonts w:ascii="Times New Roman" w:hAnsi="Times New Roman" w:eastAsia="仿宋" w:cs="Times New Roman"/>
                <w:sz w:val="24"/>
              </w:rPr>
            </w:pPr>
          </w:p>
        </w:tc>
        <w:tc>
          <w:tcPr>
            <w:tcW w:w="3432" w:type="dxa"/>
            <w:gridSpan w:val="6"/>
            <w:vAlign w:val="center"/>
          </w:tcPr>
          <w:p>
            <w:pPr>
              <w:adjustRightInd w:val="0"/>
              <w:snapToGrid w:val="0"/>
              <w:jc w:val="center"/>
              <w:rPr>
                <w:rFonts w:ascii="Times New Roman" w:hAnsi="Times New Roman" w:eastAsia="仿宋" w:cs="Times New Roman"/>
                <w:sz w:val="24"/>
              </w:rPr>
            </w:pPr>
          </w:p>
        </w:tc>
      </w:tr>
    </w:tbl>
    <w:p>
      <w:pPr>
        <w:rPr>
          <w:rFonts w:ascii="Times New Roman" w:hAnsi="Times New Roman" w:eastAsia="仿宋" w:cs="Times New Roman"/>
          <w:sz w:val="28"/>
          <w:szCs w:val="28"/>
        </w:rPr>
      </w:pPr>
      <w:r>
        <w:rPr>
          <w:rFonts w:ascii="Times New Roman" w:hAnsi="Times New Roman" w:eastAsia="仿宋" w:cs="Times New Roman"/>
          <w:sz w:val="28"/>
          <w:szCs w:val="28"/>
        </w:rPr>
        <w:br w:type="page"/>
      </w:r>
    </w:p>
    <w:p>
      <w:pPr>
        <w:spacing w:line="520" w:lineRule="exact"/>
        <w:ind w:left="279" w:leftChars="133" w:firstLine="280" w:firstLineChars="100"/>
        <w:rPr>
          <w:rFonts w:ascii="Times New Roman" w:hAnsi="Times New Roman" w:cs="Times New Roman"/>
        </w:rPr>
      </w:pPr>
      <w:r>
        <w:rPr>
          <w:rFonts w:ascii="Times New Roman" w:hAnsi="Times New Roman" w:eastAsia="方正小标宋简体" w:cs="Times New Roman"/>
          <w:sz w:val="28"/>
          <w:szCs w:val="28"/>
        </w:rPr>
        <w:t>三、基地建设可行性方案提纲</w:t>
      </w:r>
    </w:p>
    <w:tbl>
      <w:tblPr>
        <w:tblStyle w:val="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pPr>
              <w:rPr>
                <w:rFonts w:ascii="黑体" w:hAnsi="黑体" w:eastAsia="黑体" w:cs="Times New Roman"/>
                <w:sz w:val="24"/>
              </w:rPr>
            </w:pPr>
            <w:r>
              <w:rPr>
                <w:rFonts w:hint="eastAsia" w:ascii="黑体" w:hAnsi="黑体" w:eastAsia="黑体" w:cs="Times New Roman"/>
                <w:szCs w:val="28"/>
              </w:rPr>
              <w:t>（一）基地建设背景和意义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039" w:type="dxa"/>
          </w:tcPr>
          <w:p>
            <w:pPr>
              <w:rPr>
                <w:rFonts w:ascii="仿宋_GB2312" w:hAnsi="Times New Roman" w:eastAsia="仿宋_GB2312" w:cs="Times New Roman"/>
                <w:szCs w:val="28"/>
              </w:rPr>
            </w:pPr>
            <w:r>
              <w:rPr>
                <w:rFonts w:hint="eastAsia" w:ascii="仿宋_GB2312" w:hAnsi="Times New Roman" w:eastAsia="仿宋_GB2312" w:cs="Times New Roman"/>
                <w:szCs w:val="28"/>
              </w:rPr>
              <w:t>基地建设的重要性、必要性和可行性</w:t>
            </w: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pPr>
              <w:spacing w:line="360" w:lineRule="exact"/>
              <w:rPr>
                <w:rFonts w:ascii="黑体" w:hAnsi="黑体" w:eastAsia="黑体" w:cs="Times New Roman"/>
                <w:szCs w:val="28"/>
              </w:rPr>
            </w:pPr>
            <w:r>
              <w:rPr>
                <w:rFonts w:hint="eastAsia" w:ascii="黑体" w:hAnsi="黑体" w:eastAsia="黑体" w:cs="Times New Roman"/>
                <w:szCs w:val="28"/>
              </w:rPr>
              <w:t>（二）建设目标和建设内容与机制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039" w:type="dxa"/>
          </w:tcPr>
          <w:p>
            <w:pPr>
              <w:rPr>
                <w:rFonts w:ascii="仿宋_GB2312" w:hAnsi="Times New Roman" w:eastAsia="仿宋_GB2312" w:cs="Times New Roman"/>
                <w:szCs w:val="28"/>
              </w:rPr>
            </w:pPr>
            <w:r>
              <w:rPr>
                <w:rFonts w:hint="eastAsia" w:ascii="仿宋_GB2312" w:hAnsi="Times New Roman" w:eastAsia="仿宋_GB2312" w:cs="Times New Roman"/>
                <w:szCs w:val="28"/>
              </w:rPr>
              <w:t>1.基地建设目标</w:t>
            </w:r>
          </w:p>
          <w:p>
            <w:pPr>
              <w:rPr>
                <w:rFonts w:ascii="仿宋_GB2312" w:hAnsi="Times New Roman" w:eastAsia="仿宋_GB2312" w:cs="Times New Roman"/>
                <w:szCs w:val="28"/>
              </w:rPr>
            </w:pPr>
          </w:p>
          <w:p>
            <w:pPr>
              <w:rPr>
                <w:rFonts w:ascii="仿宋_GB2312" w:hAnsi="Times New Roman" w:eastAsia="仿宋_GB2312" w:cs="Times New Roman"/>
                <w:szCs w:val="28"/>
              </w:rPr>
            </w:pPr>
            <w:r>
              <w:rPr>
                <w:rFonts w:hint="eastAsia" w:ascii="仿宋_GB2312" w:hAnsi="Times New Roman" w:eastAsia="仿宋_GB2312" w:cs="Times New Roman"/>
                <w:szCs w:val="28"/>
              </w:rPr>
              <w:t>2.主要建设内容和创新点</w:t>
            </w:r>
          </w:p>
          <w:p>
            <w:pPr>
              <w:rPr>
                <w:rFonts w:ascii="仿宋_GB2312" w:hAnsi="Times New Roman" w:eastAsia="仿宋_GB2312" w:cs="Times New Roman"/>
                <w:szCs w:val="28"/>
              </w:rPr>
            </w:pPr>
          </w:p>
          <w:p>
            <w:pPr>
              <w:rPr>
                <w:rFonts w:ascii="仿宋_GB2312" w:hAnsi="Times New Roman" w:eastAsia="仿宋_GB2312" w:cs="Times New Roman"/>
                <w:szCs w:val="28"/>
              </w:rPr>
            </w:pPr>
            <w:r>
              <w:rPr>
                <w:rFonts w:hint="eastAsia" w:ascii="仿宋_GB2312" w:hAnsi="Times New Roman" w:eastAsia="仿宋_GB2312" w:cs="Times New Roman"/>
                <w:szCs w:val="28"/>
              </w:rPr>
              <w:t>3.基地组织方式和持续运行机制等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pPr>
              <w:rPr>
                <w:rFonts w:ascii="黑体" w:hAnsi="黑体" w:eastAsia="黑体" w:cs="Times New Roman"/>
                <w:szCs w:val="28"/>
              </w:rPr>
            </w:pPr>
            <w:r>
              <w:rPr>
                <w:rFonts w:hint="eastAsia" w:ascii="黑体" w:hAnsi="黑体" w:eastAsia="黑体" w:cs="Times New Roman"/>
                <w:szCs w:val="28"/>
              </w:rPr>
              <w:t>（三）基地建设三年规划</w:t>
            </w:r>
          </w:p>
          <w:p>
            <w:pPr>
              <w:rPr>
                <w:rFonts w:ascii="黑体" w:hAnsi="黑体" w:eastAsia="黑体" w:cs="Times New Roman"/>
                <w:sz w:val="24"/>
              </w:rPr>
            </w:pPr>
            <w:r>
              <w:rPr>
                <w:rFonts w:hint="eastAsia" w:ascii="黑体" w:hAnsi="黑体" w:eastAsia="黑体" w:cs="Times New Roman"/>
                <w:szCs w:val="28"/>
              </w:rPr>
              <w:t>（包括：基地建设、团队培养、成果开发与推广、数据库建设、合作交流等）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039" w:type="dxa"/>
          </w:tcPr>
          <w:p>
            <w:pPr>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pPr>
              <w:rPr>
                <w:rFonts w:ascii="黑体" w:hAnsi="黑体" w:eastAsia="黑体" w:cs="Times New Roman"/>
                <w:sz w:val="24"/>
              </w:rPr>
            </w:pPr>
            <w:r>
              <w:rPr>
                <w:rFonts w:hint="eastAsia" w:ascii="黑体" w:hAnsi="黑体" w:eastAsia="黑体" w:cs="Times New Roman"/>
                <w:szCs w:val="28"/>
              </w:rPr>
              <w:t>（四）工作条件和环境保障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9039" w:type="dxa"/>
          </w:tcPr>
          <w:p>
            <w:pPr>
              <w:rPr>
                <w:rFonts w:ascii="仿宋_GB2312" w:hAnsi="Times New Roman" w:eastAsia="仿宋_GB2312" w:cs="Times New Roman"/>
                <w:szCs w:val="28"/>
              </w:rPr>
            </w:pPr>
            <w:r>
              <w:rPr>
                <w:rFonts w:hint="eastAsia" w:ascii="仿宋_GB2312" w:hAnsi="Times New Roman" w:eastAsia="仿宋_GB2312" w:cs="Times New Roman"/>
                <w:szCs w:val="28"/>
              </w:rPr>
              <w:t>1.依托单位对基地建设的支持情况</w:t>
            </w: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r>
              <w:rPr>
                <w:rFonts w:hint="eastAsia" w:ascii="仿宋_GB2312" w:hAnsi="Times New Roman" w:eastAsia="仿宋_GB2312" w:cs="Times New Roman"/>
                <w:szCs w:val="28"/>
              </w:rPr>
              <w:t>2.当前研究网络的基本情况（申请单位及团队相关的交流合作情况、专家网络建设情况）</w:t>
            </w:r>
          </w:p>
          <w:p>
            <w:pPr>
              <w:rPr>
                <w:rFonts w:ascii="仿宋_GB2312" w:hAnsi="Times New Roman" w:eastAsia="仿宋_GB2312" w:cs="Times New Roman"/>
                <w:szCs w:val="28"/>
              </w:rPr>
            </w:pPr>
          </w:p>
          <w:p>
            <w:pPr>
              <w:rPr>
                <w:rFonts w:ascii="仿宋_GB2312" w:hAnsi="Times New Roman" w:eastAsia="仿宋_GB2312" w:cs="Times New Roman"/>
                <w:szCs w:val="28"/>
              </w:rPr>
            </w:pPr>
          </w:p>
          <w:p>
            <w:pPr>
              <w:rPr>
                <w:rFonts w:ascii="仿宋_GB2312" w:hAnsi="Times New Roman" w:eastAsia="仿宋_GB2312" w:cs="Times New Roman"/>
                <w:szCs w:val="28"/>
              </w:rPr>
            </w:pPr>
          </w:p>
        </w:tc>
      </w:tr>
    </w:tbl>
    <w:p>
      <w:pP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br w:type="page"/>
      </w:r>
    </w:p>
    <w:p>
      <w:pPr>
        <w:spacing w:line="700" w:lineRule="exact"/>
        <w:ind w:firstLine="560" w:firstLineChars="200"/>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四、预期效果</w:t>
      </w:r>
    </w:p>
    <w:tbl>
      <w:tblPr>
        <w:tblStyle w:val="3"/>
        <w:tblW w:w="891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5" w:type="dxa"/>
          <w:left w:w="45" w:type="dxa"/>
          <w:bottom w:w="45" w:type="dxa"/>
          <w:right w:w="45" w:type="dxa"/>
        </w:tblCellMar>
      </w:tblPr>
      <w:tblGrid>
        <w:gridCol w:w="1"/>
        <w:gridCol w:w="8900"/>
        <w:gridCol w:w="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gridBefore w:val="1"/>
          <w:wBefore w:w="1" w:type="dxa"/>
          <w:trHeight w:val="11282" w:hRule="atLeast"/>
          <w:tblCellSpacing w:w="0" w:type="dxa"/>
          <w:jc w:val="center"/>
        </w:trPr>
        <w:tc>
          <w:tcPr>
            <w:tcW w:w="8911" w:type="dxa"/>
            <w:gridSpan w:val="2"/>
            <w:tcBorders>
              <w:left w:val="single" w:color="000000" w:sz="2" w:space="0"/>
            </w:tcBorders>
          </w:tcPr>
          <w:p>
            <w:pPr>
              <w:rPr>
                <w:rFonts w:ascii="Times New Roman" w:hAnsi="Times New Roman" w:cs="Times New Roman"/>
                <w:sz w:val="24"/>
              </w:rPr>
            </w:pPr>
            <w:r>
              <w:rPr>
                <w:rFonts w:hint="eastAsia" w:ascii="仿宋_GB2312" w:hAnsi="仿宋_GB2312" w:eastAsia="仿宋_GB2312" w:cs="仿宋_GB2312"/>
                <w:szCs w:val="28"/>
              </w:rPr>
              <w:t>（基地建设对政府有关管理部门决策的作用及成果预期价值）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1" w:type="dxa"/>
          <w:trHeight w:val="3798" w:hRule="atLeast"/>
          <w:tblCellSpacing w:w="0" w:type="dxa"/>
          <w:jc w:val="center"/>
        </w:trPr>
        <w:tc>
          <w:tcPr>
            <w:tcW w:w="8901" w:type="dxa"/>
            <w:gridSpan w:val="2"/>
          </w:tcPr>
          <w:p>
            <w:pPr>
              <w:spacing w:line="360" w:lineRule="auto"/>
              <w:ind w:firstLine="480" w:firstLineChars="200"/>
              <w:rPr>
                <w:rFonts w:hint="eastAsia" w:ascii="仿宋_GB2312" w:hAnsi="Times New Roman" w:eastAsia="仿宋_GB2312" w:cs="Times New Roman"/>
                <w:bCs/>
                <w:color w:val="333333"/>
                <w:sz w:val="24"/>
              </w:rPr>
            </w:pPr>
            <w:r>
              <w:rPr>
                <w:rFonts w:hint="eastAsia" w:ascii="仿宋_GB2312" w:hAnsi="Times New Roman" w:eastAsia="仿宋_GB2312" w:cs="Times New Roman"/>
                <w:sz w:val="24"/>
              </w:rPr>
              <w:t>本申请表中所填写的内容和资料真实、有效，如存在弄虚作假和与事实相违背的内容，由本人承担全部责任。</w:t>
            </w: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r>
              <w:rPr>
                <w:rFonts w:hint="eastAsia" w:ascii="仿宋_GB2312" w:hAnsi="Times New Roman" w:eastAsia="仿宋_GB2312" w:cs="Times New Roman"/>
                <w:sz w:val="24"/>
              </w:rPr>
              <w:t>基地负责人（签名）：</w:t>
            </w:r>
          </w:p>
          <w:p>
            <w:pPr>
              <w:spacing w:line="360" w:lineRule="auto"/>
              <w:ind w:firstLine="3840" w:firstLineChars="1600"/>
              <w:rPr>
                <w:rFonts w:hint="eastAsia" w:ascii="仿宋_GB2312" w:hAnsi="Times New Roman" w:eastAsia="仿宋_GB2312" w:cs="Times New Roman"/>
                <w:sz w:val="24"/>
              </w:rPr>
            </w:pPr>
            <w:r>
              <w:rPr>
                <w:rFonts w:hint="eastAsia" w:ascii="仿宋_GB2312" w:hAnsi="Times New Roman" w:eastAsia="仿宋_GB2312" w:cs="Times New Roman"/>
                <w:sz w:val="24"/>
              </w:rPr>
              <w:t>团队成员（签名）：</w:t>
            </w:r>
          </w:p>
          <w:p>
            <w:pPr>
              <w:spacing w:line="360" w:lineRule="auto"/>
              <w:ind w:firstLine="6840" w:firstLineChars="2850"/>
              <w:rPr>
                <w:rFonts w:hint="eastAsia" w:ascii="仿宋_GB2312" w:hAnsi="Times New Roman" w:eastAsia="仿宋_GB2312" w:cs="Times New Roman"/>
                <w:bCs/>
                <w:color w:val="333333"/>
                <w:sz w:val="24"/>
              </w:rPr>
            </w:pPr>
            <w:r>
              <w:rPr>
                <w:rFonts w:hint="eastAsia" w:ascii="仿宋_GB2312" w:hAnsi="Times New Roman" w:eastAsia="仿宋_GB2312" w:cs="Times New Roman"/>
                <w:sz w:val="24"/>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1" w:type="dxa"/>
          <w:trHeight w:val="2967" w:hRule="atLeast"/>
          <w:tblCellSpacing w:w="0" w:type="dxa"/>
          <w:jc w:val="center"/>
        </w:trPr>
        <w:tc>
          <w:tcPr>
            <w:tcW w:w="8901" w:type="dxa"/>
            <w:gridSpan w:val="2"/>
          </w:tcPr>
          <w:p>
            <w:pPr>
              <w:spacing w:line="360" w:lineRule="auto"/>
              <w:rPr>
                <w:rFonts w:hint="eastAsia" w:ascii="仿宋_GB2312" w:hAnsi="Times New Roman" w:eastAsia="仿宋_GB2312" w:cs="Times New Roman"/>
                <w:bCs/>
                <w:color w:val="333333"/>
                <w:sz w:val="24"/>
              </w:rPr>
            </w:pPr>
            <w:r>
              <w:rPr>
                <w:rFonts w:hint="eastAsia" w:ascii="仿宋_GB2312" w:hAnsi="Times New Roman" w:eastAsia="仿宋_GB2312" w:cs="Times New Roman"/>
                <w:bCs/>
                <w:color w:val="333333"/>
                <w:sz w:val="24"/>
              </w:rPr>
              <w:t>依托单位审核意见：</w:t>
            </w:r>
          </w:p>
          <w:p>
            <w:pPr>
              <w:spacing w:line="360" w:lineRule="auto"/>
              <w:rPr>
                <w:rFonts w:hint="eastAsia" w:ascii="仿宋_GB2312" w:hAnsi="Times New Roman" w:eastAsia="仿宋_GB2312" w:cs="Times New Roman"/>
                <w:bCs/>
                <w:color w:val="333333"/>
                <w:sz w:val="24"/>
              </w:rPr>
            </w:pP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p>
          <w:p>
            <w:pPr>
              <w:spacing w:line="360" w:lineRule="auto"/>
              <w:ind w:right="480" w:firstLine="3840" w:firstLineChars="1600"/>
              <w:rPr>
                <w:rFonts w:hint="eastAsia" w:ascii="仿宋_GB2312" w:hAnsi="Times New Roman" w:eastAsia="仿宋_GB2312" w:cs="Times New Roman"/>
                <w:sz w:val="24"/>
              </w:rPr>
            </w:pPr>
            <w:r>
              <w:rPr>
                <w:rFonts w:hint="eastAsia" w:ascii="仿宋_GB2312" w:hAnsi="Times New Roman" w:eastAsia="仿宋_GB2312" w:cs="Times New Roman"/>
                <w:sz w:val="24"/>
              </w:rPr>
              <w:t>依托单位（公章）：</w:t>
            </w:r>
          </w:p>
          <w:p>
            <w:pPr>
              <w:spacing w:line="360" w:lineRule="auto"/>
              <w:ind w:right="480" w:firstLine="3960" w:firstLineChars="1650"/>
              <w:rPr>
                <w:rFonts w:hint="eastAsia" w:ascii="仿宋_GB2312" w:hAnsi="Times New Roman" w:eastAsia="仿宋_GB2312" w:cs="Times New Roman"/>
                <w:sz w:val="24"/>
              </w:rPr>
            </w:pPr>
          </w:p>
          <w:p>
            <w:pPr>
              <w:spacing w:line="360" w:lineRule="auto"/>
              <w:ind w:right="480" w:firstLine="5520" w:firstLineChars="2300"/>
              <w:jc w:val="right"/>
              <w:rPr>
                <w:rFonts w:hint="eastAsia" w:ascii="仿宋_GB2312" w:hAnsi="Times New Roman" w:eastAsia="仿宋_GB2312" w:cs="Times New Roman"/>
                <w:sz w:val="24"/>
              </w:rPr>
            </w:pPr>
            <w:r>
              <w:rPr>
                <w:rFonts w:hint="eastAsia" w:ascii="仿宋_GB2312" w:hAnsi="Times New Roman" w:eastAsia="仿宋_GB2312" w:cs="Times New Roman"/>
                <w:sz w:val="24"/>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1" w:type="dxa"/>
          <w:trHeight w:val="2835" w:hRule="atLeast"/>
          <w:tblCellSpacing w:w="0" w:type="dxa"/>
          <w:jc w:val="center"/>
        </w:trPr>
        <w:tc>
          <w:tcPr>
            <w:tcW w:w="8901" w:type="dxa"/>
            <w:gridSpan w:val="2"/>
          </w:tcPr>
          <w:p>
            <w:pPr>
              <w:spacing w:line="360" w:lineRule="auto"/>
              <w:rPr>
                <w:rFonts w:hint="eastAsia" w:ascii="仿宋_GB2312" w:hAnsi="Times New Roman" w:eastAsia="仿宋_GB2312" w:cs="Times New Roman"/>
                <w:bCs/>
                <w:color w:val="333333"/>
                <w:sz w:val="24"/>
                <w:highlight w:val="yellow"/>
              </w:rPr>
            </w:pPr>
            <w:r>
              <w:rPr>
                <w:rFonts w:hint="eastAsia" w:ascii="仿宋_GB2312" w:hAnsi="Times New Roman" w:eastAsia="仿宋_GB2312" w:cs="Times New Roman"/>
                <w:bCs/>
                <w:color w:val="333333"/>
                <w:sz w:val="24"/>
              </w:rPr>
              <w:t>主管部门审核意见：</w:t>
            </w:r>
          </w:p>
          <w:p>
            <w:pPr>
              <w:spacing w:line="360" w:lineRule="auto"/>
              <w:rPr>
                <w:rFonts w:hint="eastAsia" w:ascii="仿宋_GB2312" w:hAnsi="Times New Roman" w:eastAsia="仿宋_GB2312" w:cs="Times New Roman"/>
                <w:bCs/>
                <w:color w:val="333333"/>
                <w:sz w:val="24"/>
                <w:highlight w:val="yellow"/>
              </w:rPr>
            </w:pP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p>
          <w:p>
            <w:pPr>
              <w:spacing w:line="360" w:lineRule="auto"/>
              <w:ind w:firstLine="3840" w:firstLineChars="1600"/>
              <w:rPr>
                <w:rFonts w:hint="eastAsia" w:ascii="仿宋_GB2312" w:hAnsi="Times New Roman" w:eastAsia="仿宋_GB2312" w:cs="Times New Roman"/>
                <w:sz w:val="24"/>
              </w:rPr>
            </w:pPr>
            <w:r>
              <w:rPr>
                <w:rFonts w:hint="eastAsia" w:ascii="仿宋_GB2312" w:hAnsi="Times New Roman" w:eastAsia="仿宋_GB2312" w:cs="Times New Roman"/>
                <w:sz w:val="24"/>
              </w:rPr>
              <w:t>主管部门（公章）：</w:t>
            </w:r>
          </w:p>
          <w:p>
            <w:pPr>
              <w:spacing w:line="360" w:lineRule="auto"/>
              <w:ind w:firstLine="3840" w:firstLineChars="1600"/>
              <w:rPr>
                <w:rFonts w:hint="eastAsia" w:ascii="仿宋_GB2312" w:hAnsi="Times New Roman" w:eastAsia="仿宋_GB2312" w:cs="Times New Roman"/>
                <w:sz w:val="24"/>
              </w:rPr>
            </w:pPr>
          </w:p>
          <w:p>
            <w:pPr>
              <w:wordWrap w:val="0"/>
              <w:spacing w:line="360" w:lineRule="auto"/>
              <w:ind w:firstLine="5760" w:firstLineChars="2400"/>
              <w:jc w:val="right"/>
              <w:rPr>
                <w:rFonts w:hint="eastAsia" w:ascii="仿宋_GB2312" w:hAnsi="Times New Roman" w:eastAsia="仿宋_GB2312" w:cs="Times New Roman"/>
                <w:bCs/>
                <w:color w:val="333333"/>
                <w:sz w:val="24"/>
              </w:rPr>
            </w:pPr>
            <w:r>
              <w:rPr>
                <w:rFonts w:hint="eastAsia" w:ascii="仿宋_GB2312" w:hAnsi="Times New Roman" w:eastAsia="仿宋_GB2312" w:cs="Times New Roman"/>
                <w:sz w:val="24"/>
              </w:rPr>
              <w:t xml:space="preserve">年   月   日    </w:t>
            </w:r>
          </w:p>
        </w:tc>
      </w:tr>
    </w:tbl>
    <w:p>
      <w:pPr>
        <w:widowControl/>
        <w:spacing w:line="580" w:lineRule="exact"/>
        <w:jc w:val="left"/>
        <w:rPr>
          <w:rFonts w:ascii="Times New Roman" w:hAnsi="Times New Roman" w:cs="Times New Roman"/>
        </w:rPr>
      </w:pPr>
    </w:p>
    <w:p>
      <w:pPr>
        <w:widowControl/>
        <w:spacing w:line="580" w:lineRule="exact"/>
        <w:jc w:val="left"/>
        <w:rPr>
          <w:rFonts w:ascii="Times New Roman" w:hAnsi="Times New Roman" w:cs="Times New Roman"/>
        </w:rPr>
      </w:pPr>
    </w:p>
    <w:p>
      <w:pPr>
        <w:widowControl/>
        <w:spacing w:line="580" w:lineRule="exact"/>
        <w:jc w:val="left"/>
        <w:rPr>
          <w:rFonts w:ascii="Times New Roman" w:hAnsi="Times New Roman" w:cs="Times New Roman"/>
        </w:rPr>
      </w:pPr>
    </w:p>
    <w:p>
      <w:pPr>
        <w:widowControl/>
        <w:spacing w:line="580" w:lineRule="exact"/>
        <w:jc w:val="left"/>
        <w:rPr>
          <w:rFonts w:ascii="Times New Roman" w:hAnsi="Times New Roman" w:cs="Times New Roman"/>
        </w:rPr>
      </w:pPr>
    </w:p>
    <w:p>
      <w:pPr>
        <w:spacing w:line="320" w:lineRule="exact"/>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附件</w:t>
      </w:r>
    </w:p>
    <w:p>
      <w:pPr>
        <w:spacing w:line="440" w:lineRule="exact"/>
        <w:ind w:firstLine="56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请提供关于研究成果相关证明支撑材料</w:t>
      </w:r>
      <w:r>
        <w:rPr>
          <w:rFonts w:hint="eastAsia" w:ascii="Times New Roman" w:hAnsi="Times New Roman" w:eastAsia="仿宋_GB2312" w:cs="Times New Roman"/>
          <w:sz w:val="32"/>
          <w:szCs w:val="32"/>
        </w:rPr>
        <w:t>（包括领导批示、决策部门应用证明、起草的政策文件、调研报告、发表论文和著作等）。</w:t>
      </w: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rPr>
          <w:rFonts w:ascii="Times New Roman" w:hAnsi="Times New Roman" w:cs="Times New Roman"/>
        </w:rPr>
      </w:pPr>
    </w:p>
    <w:p>
      <w:pPr>
        <w:rPr>
          <w:rFonts w:ascii="Times New Roman" w:hAnsi="Times New Roman" w:eastAsia="仿宋_GB2312" w:cs="Times New Roman"/>
          <w:sz w:val="32"/>
          <w:szCs w:val="32"/>
        </w:rPr>
      </w:pPr>
    </w:p>
    <w:p>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A63C1"/>
    <w:rsid w:val="481A63C1"/>
    <w:rsid w:val="597F2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2021-12-24T07:24:00Z</dcterms:created>
  <dc:creator>CH</dc:creator>
  <cp:lastModifiedBy>CH</cp:lastModifiedBy>
  <dcterms:modified xsi:type="dcterms:W3CDTF">2021-12-24T07:25:31Z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