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268"/>
        <w:gridCol w:w="2123"/>
        <w:gridCol w:w="1701"/>
        <w:gridCol w:w="1562"/>
        <w:gridCol w:w="2690"/>
        <w:gridCol w:w="737"/>
        <w:gridCol w:w="819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方正黑体_GBK" w:hAnsi="宋体" w:eastAsia="方正黑体_GBK" w:cs="宋体"/>
                <w:color w:val="auto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长城小标宋体" w:eastAsia="方正小标宋简体"/>
                <w:color w:val="auto"/>
                <w:sz w:val="44"/>
                <w:szCs w:val="44"/>
              </w:rPr>
              <w:t>绿色低碳技术成果推荐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项目主管部门：（盖章）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承担单位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技术类型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技术内容（160字内）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项目负责人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项目联系人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0326"/>
    <w:rsid w:val="11B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2021-05-25T03:41:00Z</dcterms:created>
  <dc:creator>CH</dc:creator>
  <cp:lastModifiedBy>CH</cp:lastModifiedBy>
  <dcterms:modified xsi:type="dcterms:W3CDTF">2021-05-25T03:41:33Z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