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rPr>
          <w:rFonts w:ascii="黑体" w:eastAsia="黑体"/>
          <w:color w:val="000000"/>
          <w:sz w:val="32"/>
          <w:szCs w:val="32"/>
        </w:rPr>
      </w:pPr>
    </w:p>
    <w:p>
      <w:pPr>
        <w:autoSpaceDE w:val="0"/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山东省科技型中小企业创新能力提升工程</w:t>
      </w:r>
    </w:p>
    <w:p>
      <w:pPr>
        <w:autoSpaceDE w:val="0"/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项目验收暨综合绩效评价总体报告</w:t>
      </w:r>
    </w:p>
    <w:p>
      <w:pPr>
        <w:autoSpaceDE w:val="0"/>
        <w:autoSpaceDN w:val="0"/>
        <w:spacing w:line="360" w:lineRule="auto"/>
        <w:jc w:val="center"/>
        <w:rPr>
          <w:rFonts w:ascii="黑体" w:hAnsi="宋体" w:eastAsia="黑体" w:cs="宋体"/>
          <w:color w:val="00000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sz w:val="40"/>
          <w:szCs w:val="40"/>
        </w:rPr>
        <w:t>（参考提纲）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黑体" w:hAnsi="宋体" w:eastAsia="黑体" w:cs="宋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spacing w:line="580" w:lineRule="exact"/>
        <w:ind w:firstLine="640" w:firstLineChars="200"/>
        <w:rPr>
          <w:rFonts w:ascii="黑体" w:hAnsi="宋体" w:eastAsia="黑体" w:cs="宋体"/>
          <w:color w:val="00000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lang w:val="zh-CN"/>
        </w:rPr>
        <w:t>一、总体完成情况</w:t>
      </w:r>
    </w:p>
    <w:p>
      <w:pPr>
        <w:autoSpaceDE w:val="0"/>
        <w:autoSpaceDN w:val="0"/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zh-CN"/>
        </w:rPr>
        <w:t>包括项目基本情况及经费（包括省、市财政资金、单位自筹资金和其他来源资金等）到位、使用情况等。</w:t>
      </w:r>
    </w:p>
    <w:p>
      <w:pPr>
        <w:spacing w:line="580" w:lineRule="exact"/>
        <w:ind w:firstLine="640" w:firstLineChars="200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绩效分析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1.取得的成果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（3）项目实施带动科技与产业领域局部跃升、经济社会高质量发展的贡献和影响；</w:t>
      </w:r>
    </w:p>
    <w:p>
      <w:pPr>
        <w:spacing w:line="580" w:lineRule="exact"/>
        <w:ind w:firstLine="640" w:firstLineChars="200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三、项目验收情况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项目验收暨综合绩效评价情况。验收暨综合绩效评价项目XX项，其中优秀XX项，良好XX项，差XX项；通过验收XX项，结题XX项，未通过验收XX项。</w:t>
      </w:r>
    </w:p>
    <w:p>
      <w:pPr>
        <w:pStyle w:val="3"/>
        <w:spacing w:before="0" w:beforeAutospacing="0" w:after="0" w:afterAutospacing="0" w:line="580" w:lineRule="exact"/>
        <w:ind w:firstLine="640"/>
        <w:rPr>
          <w:rFonts w:ascii="黑体" w:eastAsia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b w:val="0"/>
          <w:bCs w:val="0"/>
          <w:color w:val="000000"/>
          <w:kern w:val="2"/>
          <w:sz w:val="32"/>
          <w:szCs w:val="32"/>
        </w:rPr>
        <w:t>四、组织管理工作</w:t>
      </w: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  <w:sectPr>
          <w:pgSz w:w="11905" w:h="16838"/>
          <w:pgMar w:top="1440" w:right="1576" w:bottom="1440" w:left="1576" w:header="851" w:footer="992" w:gutter="0"/>
          <w:pgNumType w:fmt="numberInDash"/>
          <w:cols w:space="0" w:num="1"/>
          <w:titlePg/>
          <w:docGrid w:type="lines" w:linePitch="331" w:charSpace="0"/>
        </w:sect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；组织交流、检查督促项目实施等管理工作情况。</w:t>
      </w:r>
    </w:p>
    <w:p>
      <w:pPr>
        <w:pStyle w:val="3"/>
        <w:spacing w:before="0" w:beforeAutospacing="0" w:after="0" w:afterAutospacing="0" w:line="580" w:lineRule="exact"/>
        <w:ind w:firstLine="640"/>
        <w:rPr>
          <w:rFonts w:ascii="黑体" w:eastAsia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b w:val="0"/>
          <w:bCs w:val="0"/>
          <w:color w:val="000000"/>
          <w:kern w:val="2"/>
          <w:sz w:val="32"/>
          <w:szCs w:val="32"/>
        </w:rPr>
        <w:t>五、组织实施中存在的问题及建议</w:t>
      </w:r>
    </w:p>
    <w:p>
      <w:pPr>
        <w:pStyle w:val="3"/>
        <w:spacing w:before="0" w:beforeAutospacing="0" w:after="0" w:afterAutospacing="0" w:line="580" w:lineRule="exact"/>
        <w:ind w:firstLine="640"/>
        <w:rPr>
          <w:rFonts w:ascii="黑体" w:eastAsia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b w:val="0"/>
          <w:bCs w:val="0"/>
          <w:color w:val="000000"/>
          <w:kern w:val="2"/>
          <w:sz w:val="32"/>
          <w:szCs w:val="32"/>
        </w:rPr>
        <w:t>六、典型案例</w:t>
      </w:r>
    </w:p>
    <w:p>
      <w:bookmarkStart w:id="0" w:name="_GoBack"/>
      <w:bookmarkEnd w:id="0"/>
    </w:p>
    <w:sectPr>
      <w:pgSz w:w="11905" w:h="16838"/>
      <w:pgMar w:top="1440" w:right="1576" w:bottom="1440" w:left="1576" w:header="851" w:footer="992" w:gutter="0"/>
      <w:pgNumType w:fmt="numberInDash"/>
      <w:cols w:space="0" w:num="1"/>
      <w:titlePg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3121053"/>
    <w:rsid w:val="4312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2024-03-07T09:10:00Z</dcterms:created>
  <dc:creator>'Always</dc:creator>
  <cp:lastModifiedBy>'Always</cp:lastModifiedBy>
  <dcterms:modified xsi:type="dcterms:W3CDTF">2024-03-07T09:10:37Z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BCCB698D8D454CF791F7E995901781BE_11</vt:lpwstr>
  </property>
</Properties>
</file>