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43E04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eastAsia="楷体_GB2312"/>
          <w:color w:val="000000"/>
          <w:sz w:val="36"/>
          <w:szCs w:val="36"/>
        </w:rPr>
      </w:pPr>
      <w:r>
        <w:rPr>
          <w:rFonts w:eastAsia="黑体"/>
          <w:color w:val="000000"/>
          <w:kern w:val="0"/>
          <w:sz w:val="36"/>
          <w:szCs w:val="36"/>
        </w:rPr>
        <w:t>附</w:t>
      </w:r>
      <w:r>
        <w:rPr>
          <w:rFonts w:hint="eastAsia" w:eastAsia="黑体"/>
          <w:color w:val="000000"/>
          <w:kern w:val="0"/>
          <w:sz w:val="36"/>
          <w:szCs w:val="36"/>
          <w:lang w:val="en-US" w:eastAsia="zh-CN"/>
        </w:rPr>
        <w:t>件</w:t>
      </w:r>
      <w:r>
        <w:rPr>
          <w:rFonts w:eastAsia="黑体"/>
          <w:color w:val="000000"/>
          <w:kern w:val="0"/>
          <w:sz w:val="36"/>
          <w:szCs w:val="36"/>
        </w:rPr>
        <w:t>2</w:t>
      </w:r>
    </w:p>
    <w:p w14:paraId="7FB05DD4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jc w:val="center"/>
        <w:textAlignment w:val="auto"/>
        <w:rPr>
          <w:rFonts w:eastAsia="方正小标宋简体"/>
          <w:color w:val="000000"/>
          <w:kern w:val="0"/>
          <w:sz w:val="40"/>
          <w:szCs w:val="32"/>
        </w:rPr>
      </w:pPr>
    </w:p>
    <w:p w14:paraId="038E12DA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  <w:lang w:val="en-US" w:eastAsia="zh-CN"/>
        </w:rPr>
        <w:t>重大事项调整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</w:rPr>
        <w:t>流程</w:t>
      </w:r>
    </w:p>
    <w:bookmarkEnd w:id="0"/>
    <w:p w14:paraId="5975D870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rPr>
          <w:rFonts w:eastAsia="楷体_GB2312"/>
          <w:color w:val="000000"/>
          <w:sz w:val="32"/>
          <w:szCs w:val="32"/>
        </w:rPr>
      </w:pPr>
    </w:p>
    <w:p w14:paraId="2C290C47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72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一、面上项目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、青年科学基金项目（A类）、青年科学基金项目（B类）、青年科学基金项目(C类)</w:t>
      </w:r>
    </w:p>
    <w:p w14:paraId="53EFA869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1.项目负责人调入省内另一依托单位工作的，经所在依托单位与原依托单位协商一致，由原依托单位提出变更依托单位的申请，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经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主管部门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审核后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报省科技厅批准。协商不一致的，省科技厅作出终止该项目实施的决定。项目执行期最后一年，不受理依托单位变更申请。</w:t>
      </w:r>
    </w:p>
    <w:p w14:paraId="30FC48F5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由于客观原因，项目参与人员确实需要增加或者退出的，由项目负责人提出申请，经依托单位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主管部门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审核后报省科技厅批准。项目执行期过半后，不得变更参与人员。</w:t>
      </w:r>
    </w:p>
    <w:p w14:paraId="4A74B0E4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3.项目负责人不得变更。</w:t>
      </w:r>
    </w:p>
    <w:p w14:paraId="313C0E83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720" w:firstLineChars="200"/>
        <w:textAlignment w:val="auto"/>
        <w:rPr>
          <w:rFonts w:eastAsia="黑体"/>
          <w:color w:val="000000"/>
          <w:kern w:val="0"/>
          <w:sz w:val="36"/>
          <w:szCs w:val="36"/>
        </w:rPr>
      </w:pPr>
      <w:r>
        <w:rPr>
          <w:rFonts w:eastAsia="黑体"/>
          <w:color w:val="000000"/>
          <w:kern w:val="0"/>
          <w:sz w:val="36"/>
          <w:szCs w:val="36"/>
        </w:rPr>
        <w:t>二、重大基础研究项目、创新发展联合基金项目</w:t>
      </w:r>
    </w:p>
    <w:p w14:paraId="615E0D32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1.项目负责人调入省内另一依托单位工作的，经所在依托单位与原依托单位协商一致，由原依托单位提出变更依托单位的申请，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经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主管部门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审核后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报省科技厅批准。协商不一致的，省科技厅作出终止该项目实施的决定。项目执行期最后一年，不受理依托单位变更申请。</w:t>
      </w:r>
    </w:p>
    <w:p w14:paraId="4E243661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2.项目负责人由于工作调动至省外单位、出国（境）、死亡伤病及其他重大原因导致无法继续履行工作职责的，依托单位可提出变更项目负责人的申请，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经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主管部门审核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后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报省科技厅审核批准。变更后的项目负责人应具备与原负责人相当的专业技术能力和资格，与原负责人在同一依托单位任职，且在负责人变更申请受理期间符合限项规定。项目执行期最后一年，不受理项目负责人变更申请。</w:t>
      </w:r>
    </w:p>
    <w:p w14:paraId="7CD431D2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由于客观原因，项目参与人员确实需要增加或者退出的，由项目负责人提出申请，经依托单位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主管部门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审核后报省科技厅批准。项目执行期过半后，不得变更参与人员。</w:t>
      </w:r>
    </w:p>
    <w:p w14:paraId="76664820"/>
    <w:p w14:paraId="0ED3A5B6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1FA8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46CAA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46CAA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23AA3"/>
    <w:rsid w:val="02405F8A"/>
    <w:rsid w:val="04ED617B"/>
    <w:rsid w:val="0A1B7A08"/>
    <w:rsid w:val="172F4478"/>
    <w:rsid w:val="1BE8760C"/>
    <w:rsid w:val="1C3576D4"/>
    <w:rsid w:val="1D665B15"/>
    <w:rsid w:val="1F613FCB"/>
    <w:rsid w:val="22F44D01"/>
    <w:rsid w:val="2E4E0C67"/>
    <w:rsid w:val="319456AC"/>
    <w:rsid w:val="34D03FA8"/>
    <w:rsid w:val="3D7A3525"/>
    <w:rsid w:val="3E69052A"/>
    <w:rsid w:val="3EA23AA3"/>
    <w:rsid w:val="404A753D"/>
    <w:rsid w:val="434F238C"/>
    <w:rsid w:val="4C7939A3"/>
    <w:rsid w:val="4CF451F0"/>
    <w:rsid w:val="54125B21"/>
    <w:rsid w:val="5A67147B"/>
    <w:rsid w:val="5D0D0F26"/>
    <w:rsid w:val="5D9D3EBD"/>
    <w:rsid w:val="63625EF8"/>
    <w:rsid w:val="64405216"/>
    <w:rsid w:val="6A9239CE"/>
    <w:rsid w:val="6F9B4992"/>
    <w:rsid w:val="7A072AE5"/>
    <w:rsid w:val="7DC6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line="580" w:lineRule="exact"/>
      <w:ind w:left="0" w:hanging="960" w:hangingChars="200"/>
      <w:jc w:val="center"/>
      <w:outlineLvl w:val="0"/>
    </w:pPr>
    <w:rPr>
      <w:rFonts w:ascii="Calibri" w:hAnsi="Calibri" w:eastAsia="方正小标宋简体"/>
      <w:bCs/>
      <w:kern w:val="44"/>
      <w:szCs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spacing w:beforeAutospacing="0" w:afterAutospacing="0" w:line="580" w:lineRule="exact"/>
      <w:jc w:val="left"/>
      <w:outlineLvl w:val="1"/>
    </w:pPr>
    <w:rPr>
      <w:rFonts w:hint="eastAsia" w:ascii="宋体" w:hAnsi="宋体" w:eastAsia="黑体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line="580" w:lineRule="exact"/>
      <w:ind w:firstLine="420" w:firstLineChars="200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lock Text"/>
    <w:basedOn w:val="1"/>
    <w:qFormat/>
    <w:uiPriority w:val="0"/>
    <w:pPr>
      <w:adjustRightInd w:val="0"/>
      <w:spacing w:line="580" w:lineRule="exact"/>
      <w:ind w:firstLine="880" w:firstLineChars="200"/>
      <w:textAlignment w:val="baseline"/>
    </w:pPr>
    <w:rPr>
      <w:rFonts w:ascii="仿宋_GB2312" w:hAnsi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9">
    <w:name w:val="标题 2 字符"/>
    <w:link w:val="3"/>
    <w:qFormat/>
    <w:uiPriority w:val="0"/>
    <w:rPr>
      <w:rFonts w:ascii="宋体" w:hAnsi="宋体" w:eastAsia="黑体" w:cs="宋体"/>
      <w:sz w:val="32"/>
    </w:rPr>
  </w:style>
  <w:style w:type="character" w:customStyle="1" w:styleId="10">
    <w:name w:val="标题 3 字符"/>
    <w:link w:val="4"/>
    <w:semiHidden/>
    <w:qFormat/>
    <w:uiPriority w:val="9"/>
    <w:rPr>
      <w:rFonts w:ascii="Times New Roman" w:hAnsi="Times New Roman" w:eastAsia="仿宋_GB2312" w:cs="Times New Roman"/>
      <w:b/>
      <w:bCs/>
      <w:kern w:val="2"/>
      <w:sz w:val="32"/>
      <w:szCs w:val="32"/>
    </w:rPr>
  </w:style>
  <w:style w:type="character" w:customStyle="1" w:styleId="11">
    <w:name w:val="标题 1 字符"/>
    <w:link w:val="2"/>
    <w:qFormat/>
    <w:uiPriority w:val="9"/>
    <w:rPr>
      <w:rFonts w:ascii="Calibri" w:hAnsi="Calibri" w:eastAsia="方正小标宋简体" w:cs="Times New Roman"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2025-04-03T07:39:00Z</dcterms:created>
  <dc:creator>☺️☺️</dc:creator>
  <cp:lastModifiedBy>☺️☺️</cp:lastModifiedBy>
  <dcterms:modified xsi:type="dcterms:W3CDTF">2025-04-03T07:40:33Z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378FED0677844034BB2CB3809D7834B1_11</vt:lpwstr>
  </property>
  <property fmtid="{D5CDD505-2E9C-101B-9397-08002B2CF9AE}" pid="4" name="KSOTemplateDocerSaveRecord">
    <vt:lpwstr>eyJoZGlkIjoiMTU4NzY0NjkxZDcwNzM1ODMyZDZlMWY0OGI0YTVhODgiLCJ1c2VySWQiOiIzNjU3NDA1MDIifQ==</vt:lpwstr>
  </property>
</Properties>
</file>