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beforeLines="10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重点高新技术领域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</w:rPr>
      </w:pPr>
      <w:bookmarkStart w:id="0" w:name="_Toc1704"/>
      <w:bookmarkStart w:id="1" w:name="_Toc374261586"/>
      <w:bookmarkStart w:id="2" w:name="_Toc1514"/>
      <w:bookmarkStart w:id="3" w:name="_Toc19570"/>
      <w:bookmarkStart w:id="4" w:name="_Toc374261839"/>
      <w:bookmarkStart w:id="5" w:name="_Toc27148"/>
      <w:bookmarkStart w:id="6" w:name="_Toc1846"/>
      <w:bookmarkStart w:id="7" w:name="_Toc374261651"/>
      <w:bookmarkStart w:id="8" w:name="_Toc9981"/>
      <w:bookmarkStart w:id="9" w:name="_Toc6537"/>
      <w:bookmarkStart w:id="10" w:name="_Toc29604"/>
      <w:bookmarkStart w:id="11" w:name="_Toc18208"/>
      <w:bookmarkStart w:id="12" w:name="_Toc5070"/>
      <w:bookmarkStart w:id="13" w:name="_Toc17805"/>
      <w:bookmarkStart w:id="14" w:name="_Toc13227"/>
      <w:bookmarkStart w:id="15" w:name="_Toc10668"/>
      <w:bookmarkStart w:id="16" w:name="_Toc23041"/>
      <w:bookmarkStart w:id="17" w:name="_Toc15015"/>
      <w:bookmarkStart w:id="18" w:name="_Toc16023"/>
      <w:bookmarkStart w:id="19" w:name="_Toc14297"/>
      <w:bookmarkStart w:id="20" w:name="_Toc23670"/>
      <w:bookmarkStart w:id="21" w:name="_Toc4649"/>
      <w:bookmarkStart w:id="22" w:name="_Toc31872"/>
      <w:bookmarkStart w:id="23" w:name="_Toc8391"/>
      <w:bookmarkStart w:id="24" w:name="_Toc161805510"/>
      <w:bookmarkStart w:id="25" w:name="_Toc162079029"/>
      <w:bookmarkStart w:id="26" w:name="_Toc162083117"/>
      <w:bookmarkStart w:id="27" w:name="_Toc161825340"/>
      <w:bookmarkStart w:id="28" w:name="_Toc161808830"/>
      <w:bookmarkStart w:id="29" w:name="_Toc165539935"/>
      <w:bookmarkStart w:id="30" w:name="_Toc161805291"/>
      <w:bookmarkStart w:id="31" w:name="_Toc161816646"/>
      <w:bookmarkStart w:id="32" w:name="_Toc161824949"/>
      <w:bookmarkStart w:id="33" w:name="_Toc161804495"/>
      <w:bookmarkStart w:id="34" w:name="_Toc161805072"/>
      <w:bookmarkStart w:id="35" w:name="_Toc165535502"/>
      <w:bookmarkStart w:id="36" w:name="_Toc161815714"/>
      <w:bookmarkStart w:id="37" w:name="_Toc161819024"/>
      <w:bookmarkStart w:id="38" w:name="_Toc165694824"/>
      <w:bookmarkStart w:id="39" w:name="_Toc161808546"/>
      <w:bookmarkStart w:id="40" w:name="_Toc162079277"/>
      <w:bookmarkStart w:id="41" w:name="_Toc161818546"/>
      <w:bookmarkStart w:id="42" w:name="_Toc161804507"/>
      <w:bookmarkStart w:id="43" w:name="_toc14"/>
      <w:bookmarkStart w:id="44" w:name="_Toc161805303"/>
      <w:bookmarkStart w:id="45" w:name="_Toc161818571"/>
      <w:bookmarkStart w:id="46" w:name="_Toc162079041"/>
      <w:bookmarkStart w:id="47" w:name="_Toc161819036"/>
      <w:bookmarkStart w:id="48" w:name="_Toc162079302"/>
      <w:bookmarkStart w:id="49" w:name="_Toc161819049"/>
      <w:bookmarkStart w:id="50" w:name="_Toc161805097"/>
      <w:bookmarkStart w:id="51" w:name="_Toc162079054"/>
      <w:bookmarkStart w:id="52" w:name="_Toc161825365"/>
      <w:bookmarkStart w:id="53" w:name="_Toc162079289"/>
      <w:bookmarkStart w:id="54" w:name="_Toc161824974"/>
      <w:bookmarkStart w:id="55" w:name="_Toc161808842"/>
      <w:bookmarkStart w:id="56" w:name="_Toc161805535"/>
      <w:bookmarkStart w:id="57" w:name="_Toc161815726"/>
      <w:bookmarkStart w:id="58" w:name="_Toc161818558"/>
      <w:bookmarkStart w:id="59" w:name="_Toc161825352"/>
      <w:bookmarkStart w:id="60" w:name="_Toc161824961"/>
      <w:bookmarkStart w:id="61" w:name="_Toc161808855"/>
      <w:bookmarkStart w:id="62" w:name="_Toc161808571"/>
      <w:bookmarkStart w:id="63" w:name="_Toc166641960"/>
      <w:bookmarkStart w:id="64" w:name="_Toc161816658"/>
      <w:bookmarkStart w:id="65" w:name="_Toc161805084"/>
      <w:bookmarkStart w:id="66" w:name="_Toc161815739"/>
      <w:bookmarkStart w:id="67" w:name="_Toc161805316"/>
      <w:bookmarkStart w:id="68" w:name="_Toc161804521"/>
      <w:bookmarkStart w:id="69" w:name="_Toc166641947"/>
      <w:bookmarkStart w:id="70" w:name="_Toc162083142"/>
      <w:bookmarkStart w:id="71" w:name="_Toc161805522"/>
      <w:bookmarkStart w:id="72" w:name="_Toc162083129"/>
      <w:bookmarkStart w:id="73" w:name="_Toc161816671"/>
      <w:bookmarkStart w:id="74" w:name="_Toc161808558"/>
      <w:bookmarkStart w:id="75" w:name="OLE_LINK3"/>
      <w:r>
        <w:rPr>
          <w:rFonts w:hint="eastAsia" w:ascii="Times New Roman" w:hAnsi="Times New Roman" w:eastAsia="仿宋_GB2312" w:cs="Times New Roman"/>
          <w:b w:val="0"/>
        </w:rPr>
        <w:t>参照《高新技术企业认定管理办法》（国科发火</w:t>
      </w:r>
      <w:r>
        <w:rPr>
          <w:rFonts w:ascii="Times New Roman" w:hAnsi="Times New Roman" w:eastAsia="仿宋_GB2312" w:cs="Times New Roman"/>
          <w:b w:val="0"/>
        </w:rPr>
        <w:t>〔201</w:t>
      </w:r>
      <w:r>
        <w:rPr>
          <w:rFonts w:hint="eastAsia" w:ascii="Times New Roman" w:hAnsi="Times New Roman" w:eastAsia="仿宋_GB2312" w:cs="Times New Roman"/>
          <w:b w:val="0"/>
        </w:rPr>
        <w:t>6</w:t>
      </w:r>
      <w:r>
        <w:rPr>
          <w:rFonts w:ascii="Times New Roman" w:hAnsi="Times New Roman" w:eastAsia="仿宋_GB2312" w:cs="Times New Roman"/>
          <w:b w:val="0"/>
        </w:rPr>
        <w:t>〕</w:t>
      </w:r>
      <w:r>
        <w:rPr>
          <w:rFonts w:hint="eastAsia" w:ascii="Times New Roman" w:hAnsi="Times New Roman" w:eastAsia="仿宋_GB2312" w:cs="Times New Roman"/>
          <w:b w:val="0"/>
        </w:rPr>
        <w:t>32号）中国家重点支持的高新技术领域，提出我省企业研究开发财</w:t>
      </w:r>
      <w:r>
        <w:rPr>
          <w:rFonts w:ascii="Times New Roman" w:hAnsi="Times New Roman" w:eastAsia="仿宋_GB2312" w:cs="Times New Roman"/>
          <w:b w:val="0"/>
        </w:rPr>
        <w:t>政补助政策重点支持的高新技术领域，具体如下：</w:t>
      </w:r>
    </w:p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一、软件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76" w:name="_Toc16729"/>
      <w:bookmarkStart w:id="77" w:name="_Toc28822"/>
      <w:bookmarkStart w:id="78" w:name="_Toc7895"/>
      <w:bookmarkStart w:id="79" w:name="_Toc25943"/>
      <w:bookmarkStart w:id="80" w:name="_Toc30166"/>
      <w:bookmarkStart w:id="81" w:name="_Toc17845"/>
      <w:bookmarkStart w:id="82" w:name="_Toc25865"/>
      <w:bookmarkStart w:id="83" w:name="_Toc10391"/>
      <w:bookmarkStart w:id="84" w:name="_Toc20030"/>
      <w:bookmarkStart w:id="85" w:name="_Toc7508"/>
      <w:bookmarkStart w:id="86" w:name="_Toc11384"/>
      <w:bookmarkStart w:id="87" w:name="_Toc31155"/>
      <w:bookmarkStart w:id="88" w:name="_Toc7317"/>
      <w:bookmarkStart w:id="89" w:name="_Toc17862"/>
      <w:bookmarkStart w:id="90" w:name="_Toc27233"/>
      <w:bookmarkStart w:id="91" w:name="_Toc12397"/>
      <w:bookmarkStart w:id="92" w:name="_Toc32690"/>
      <w:bookmarkStart w:id="93" w:name="_Toc13047"/>
      <w:r>
        <w:rPr>
          <w:rFonts w:eastAsia="仿宋_GB2312"/>
        </w:rPr>
        <w:t>1. 基础软件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服务器/客户端操作系统；通用及专用数据库管理系统；软件生命周期的</w:t>
      </w:r>
      <w:r>
        <w:fldChar w:fldCharType="begin"/>
      </w:r>
      <w:r>
        <w:instrText xml:space="preserve"> HYPERLINK "http://baike.baidu.com/view/127400.htm" \t "_blank" </w:instrText>
      </w:r>
      <w:r>
        <w:fldChar w:fldCharType="separate"/>
      </w:r>
      <w:r>
        <w:rPr>
          <w:rFonts w:eastAsia="仿宋_GB2312"/>
          <w:sz w:val="32"/>
          <w:szCs w:val="32"/>
        </w:rPr>
        <w:t>开发、测试、运行、运维等支撑技术</w:t>
      </w:r>
      <w:r>
        <w:rPr>
          <w:rFonts w:eastAsia="仿宋_GB2312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，以及各种接口软件和工具包/组、软件生成、软件封装、软件系统管理、软件定义网络、虚拟化软件、云服务等支撑技术；中间件软件开发技术等。</w:t>
      </w:r>
    </w:p>
    <w:p>
      <w:pPr>
        <w:pStyle w:val="3"/>
        <w:keepNext w:val="0"/>
        <w:keepLines w:val="0"/>
        <w:tabs>
          <w:tab w:val="left" w:pos="5565"/>
        </w:tabs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94" w:name="_Toc28581"/>
      <w:bookmarkStart w:id="95" w:name="_Toc3920"/>
      <w:bookmarkStart w:id="96" w:name="_Toc161805075"/>
      <w:bookmarkStart w:id="97" w:name="_Toc17014"/>
      <w:bookmarkStart w:id="98" w:name="_Toc32219"/>
      <w:bookmarkStart w:id="99" w:name="_Toc21987"/>
      <w:bookmarkStart w:id="100" w:name="_Toc161825343"/>
      <w:bookmarkStart w:id="101" w:name="_Toc162079032"/>
      <w:bookmarkStart w:id="102" w:name="_Toc374261841"/>
      <w:bookmarkStart w:id="103" w:name="_Toc161818549"/>
      <w:bookmarkStart w:id="104" w:name="_Toc2329"/>
      <w:bookmarkStart w:id="105" w:name="_Toc165535505"/>
      <w:bookmarkStart w:id="106" w:name="_Toc162083120"/>
      <w:bookmarkStart w:id="107" w:name="_Toc6909"/>
      <w:bookmarkStart w:id="108" w:name="_Toc24862"/>
      <w:bookmarkStart w:id="109" w:name="_Toc161824952"/>
      <w:bookmarkStart w:id="110" w:name="_Toc161805294"/>
      <w:bookmarkStart w:id="111" w:name="_Toc16681"/>
      <w:bookmarkStart w:id="112" w:name="_Toc165539938"/>
      <w:bookmarkStart w:id="113" w:name="_Toc29597"/>
      <w:bookmarkStart w:id="114" w:name="_Toc8289"/>
      <w:bookmarkStart w:id="115" w:name="_Toc161808549"/>
      <w:bookmarkStart w:id="116" w:name="_Toc161805513"/>
      <w:bookmarkStart w:id="117" w:name="_Toc15498"/>
      <w:bookmarkStart w:id="118" w:name="_Toc161816649"/>
      <w:bookmarkStart w:id="119" w:name="_Toc165694827"/>
      <w:bookmarkStart w:id="120" w:name="_Toc28989"/>
      <w:bookmarkStart w:id="121" w:name="_Toc161808833"/>
      <w:bookmarkStart w:id="122" w:name="_Toc15858"/>
      <w:bookmarkStart w:id="123" w:name="_Toc20717"/>
      <w:bookmarkStart w:id="124" w:name="_Toc161819027"/>
      <w:bookmarkStart w:id="125" w:name="_Toc7314"/>
      <w:bookmarkStart w:id="126" w:name="_Toc25981"/>
      <w:bookmarkStart w:id="127" w:name="_Toc374261588"/>
      <w:bookmarkStart w:id="128" w:name="_Toc161815717"/>
      <w:bookmarkStart w:id="129" w:name="_Toc162079280"/>
      <w:bookmarkStart w:id="130" w:name="_Toc374261653"/>
      <w:bookmarkStart w:id="131" w:name="_Toc24288"/>
      <w:bookmarkStart w:id="132" w:name="_Toc161804498"/>
      <w:r>
        <w:rPr>
          <w:rFonts w:eastAsia="仿宋_GB2312"/>
        </w:rPr>
        <w:t>2. 嵌入式软件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rPr>
          <w:rFonts w:eastAsia="仿宋_GB2312"/>
        </w:rPr>
        <w:tab/>
      </w:r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嵌入式图形用户界面技术；嵌入式数据库管理技术；嵌入式网络技术；嵌入式软件平台技术；嵌入式软件开发环境构建技术；嵌入式支撑软件生成技术；嵌入式专用资源管理技术；嵌入式系统整体解决方案设计技术；嵌入式设备间互联技术；嵌入式应用软件开发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33" w:name="_Toc161808834"/>
      <w:bookmarkStart w:id="134" w:name="_Toc161805295"/>
      <w:bookmarkStart w:id="135" w:name="_Toc161816650"/>
      <w:bookmarkStart w:id="136" w:name="_Toc161805076"/>
      <w:bookmarkStart w:id="137" w:name="_Toc165539939"/>
      <w:bookmarkStart w:id="138" w:name="_Toc161818550"/>
      <w:bookmarkStart w:id="139" w:name="_Toc161824953"/>
      <w:bookmarkStart w:id="140" w:name="_Toc162079281"/>
      <w:bookmarkStart w:id="141" w:name="_Toc162079033"/>
      <w:bookmarkStart w:id="142" w:name="_Toc161825344"/>
      <w:bookmarkStart w:id="143" w:name="_Toc161808550"/>
      <w:bookmarkStart w:id="144" w:name="_Toc161805514"/>
      <w:bookmarkStart w:id="145" w:name="_Toc165694828"/>
      <w:bookmarkStart w:id="146" w:name="_Toc165535506"/>
      <w:bookmarkStart w:id="147" w:name="_Toc162083121"/>
      <w:bookmarkStart w:id="148" w:name="_Toc161819028"/>
      <w:bookmarkStart w:id="149" w:name="_Toc161815718"/>
      <w:bookmarkStart w:id="150" w:name="_Toc161804499"/>
      <w:bookmarkStart w:id="151" w:name="_Toc28845"/>
      <w:bookmarkStart w:id="152" w:name="_Toc14619"/>
      <w:bookmarkStart w:id="153" w:name="_Toc29012"/>
      <w:bookmarkStart w:id="154" w:name="_Toc1840"/>
      <w:bookmarkStart w:id="155" w:name="_Toc374261654"/>
      <w:bookmarkStart w:id="156" w:name="_Toc2476"/>
      <w:bookmarkStart w:id="157" w:name="_Toc5516"/>
      <w:bookmarkStart w:id="158" w:name="_Toc10572"/>
      <w:bookmarkStart w:id="159" w:name="_Toc10074"/>
      <w:bookmarkStart w:id="160" w:name="_Toc25025"/>
      <w:bookmarkStart w:id="161" w:name="_Toc374261589"/>
      <w:bookmarkStart w:id="162" w:name="_Toc16784"/>
      <w:bookmarkStart w:id="163" w:name="_Toc24363"/>
      <w:bookmarkStart w:id="164" w:name="_Toc5342"/>
      <w:bookmarkStart w:id="165" w:name="_Toc14164"/>
      <w:bookmarkStart w:id="166" w:name="_Toc17662"/>
      <w:bookmarkStart w:id="167" w:name="_Toc5308"/>
      <w:bookmarkStart w:id="168" w:name="_Toc374261842"/>
      <w:bookmarkStart w:id="169" w:name="_Toc12683"/>
      <w:bookmarkStart w:id="170" w:name="_Toc2645"/>
      <w:bookmarkStart w:id="171" w:name="_Toc13242"/>
      <w:r>
        <w:rPr>
          <w:rFonts w:eastAsia="仿宋_GB2312"/>
        </w:rPr>
        <w:t>3. 计算机辅助设计与辅助工程管理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>
        <w:rPr>
          <w:rFonts w:eastAsia="仿宋_GB2312"/>
        </w:rPr>
        <w:t>软件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用于工程规划、工程管理/产品设计、开发、生产制造等的软件工作平台或软件工具支撑技术；面向行业的产品数据分析和管理软件；基于计算机协同工作的辅助设计软件；快速成型的产品设计和制造软件；专用计算机辅助工程管理/产品开发工具支撑技术；产品全生命周期管理（PLM）系统软件；计算机辅助工程（CAE）相关软件；分布式控制系统（DCS)、数据采集与监视控制系统（SCADA)、执行制造系统（MES）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72" w:name="_Toc374261843"/>
      <w:bookmarkStart w:id="173" w:name="_Toc161808835"/>
      <w:bookmarkStart w:id="174" w:name="_Toc10745"/>
      <w:bookmarkStart w:id="175" w:name="_Toc162083122"/>
      <w:bookmarkStart w:id="176" w:name="_Toc162079034"/>
      <w:bookmarkStart w:id="177" w:name="_Toc14382"/>
      <w:bookmarkStart w:id="178" w:name="_Toc6202"/>
      <w:bookmarkStart w:id="179" w:name="_Toc162079282"/>
      <w:bookmarkStart w:id="180" w:name="_Toc6090"/>
      <w:bookmarkStart w:id="181" w:name="_Toc161805515"/>
      <w:bookmarkStart w:id="182" w:name="_Toc18518"/>
      <w:bookmarkStart w:id="183" w:name="_Toc161816651"/>
      <w:bookmarkStart w:id="184" w:name="_Toc161824954"/>
      <w:bookmarkStart w:id="185" w:name="_Toc8325"/>
      <w:bookmarkStart w:id="186" w:name="_Toc161815719"/>
      <w:bookmarkStart w:id="187" w:name="_Toc5159"/>
      <w:bookmarkStart w:id="188" w:name="_Toc9873"/>
      <w:bookmarkStart w:id="189" w:name="_Toc161818551"/>
      <w:bookmarkStart w:id="190" w:name="_Toc3611"/>
      <w:bookmarkStart w:id="191" w:name="_Toc20727"/>
      <w:bookmarkStart w:id="192" w:name="_Toc161825345"/>
      <w:bookmarkStart w:id="193" w:name="_Toc165535507"/>
      <w:bookmarkStart w:id="194" w:name="_Toc374261590"/>
      <w:bookmarkStart w:id="195" w:name="_Toc16623"/>
      <w:bookmarkStart w:id="196" w:name="_Toc161805077"/>
      <w:bookmarkStart w:id="197" w:name="_Toc161805296"/>
      <w:bookmarkStart w:id="198" w:name="_Toc25222"/>
      <w:bookmarkStart w:id="199" w:name="_Toc27508"/>
      <w:bookmarkStart w:id="200" w:name="_Toc165694829"/>
      <w:bookmarkStart w:id="201" w:name="_Toc18974"/>
      <w:bookmarkStart w:id="202" w:name="_Toc29423"/>
      <w:bookmarkStart w:id="203" w:name="_Toc161804500"/>
      <w:bookmarkStart w:id="204" w:name="_Toc165539940"/>
      <w:bookmarkStart w:id="205" w:name="_Toc25526"/>
      <w:bookmarkStart w:id="206" w:name="_Toc161808551"/>
      <w:bookmarkStart w:id="207" w:name="_Toc21698"/>
      <w:bookmarkStart w:id="208" w:name="_Toc161819029"/>
      <w:bookmarkStart w:id="209" w:name="_Toc374261655"/>
      <w:bookmarkStart w:id="210" w:name="_Toc19222"/>
      <w:r>
        <w:rPr>
          <w:rFonts w:eastAsia="仿宋_GB2312"/>
        </w:rPr>
        <w:t>4. 中文及多语种处理软件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文、外文及少数民族文字的识别、处理、编码转换与翻译技术；语音识别与合成技术；文字手写/语音应用技术；多语种应用支撑技术；字体设计与生成技术；字库管理技术；支撑古文字、少数民族文字研究的相关技术；支撑书法及绘画研究的相关技术；语言、音乐和电声信号的处理技术；支撑文物器物、文物建筑研究的相关技术；支撑文物基础资源的信息采集、转换、记录、保存的相关技术等。</w:t>
      </w:r>
      <w:bookmarkStart w:id="211" w:name="_Toc14591"/>
      <w:bookmarkStart w:id="212" w:name="_Toc162083123"/>
      <w:bookmarkStart w:id="213" w:name="_Toc29732"/>
      <w:bookmarkStart w:id="214" w:name="_Toc31020"/>
      <w:bookmarkStart w:id="215" w:name="_Toc161825346"/>
      <w:bookmarkStart w:id="216" w:name="_Toc374261844"/>
      <w:bookmarkStart w:id="217" w:name="_Toc162079283"/>
      <w:bookmarkStart w:id="218" w:name="_Toc161804501"/>
      <w:bookmarkStart w:id="219" w:name="_Toc31037"/>
      <w:bookmarkStart w:id="220" w:name="_Toc165539941"/>
      <w:bookmarkStart w:id="221" w:name="_Toc161805297"/>
      <w:bookmarkStart w:id="222" w:name="_Toc399"/>
      <w:bookmarkStart w:id="223" w:name="_Toc12661"/>
      <w:bookmarkStart w:id="224" w:name="_Toc162079035"/>
      <w:bookmarkStart w:id="225" w:name="_Toc161805516"/>
      <w:bookmarkStart w:id="226" w:name="_Toc17439"/>
      <w:bookmarkStart w:id="227" w:name="_Toc161818552"/>
      <w:bookmarkStart w:id="228" w:name="_Toc165535508"/>
      <w:bookmarkStart w:id="229" w:name="_Toc4044"/>
      <w:bookmarkStart w:id="230" w:name="_Toc161819030"/>
      <w:bookmarkStart w:id="231" w:name="_Toc10280"/>
      <w:bookmarkStart w:id="232" w:name="_Toc18742"/>
      <w:bookmarkStart w:id="233" w:name="_Toc22070"/>
      <w:bookmarkStart w:id="234" w:name="_Toc24553"/>
      <w:bookmarkStart w:id="235" w:name="_Toc374261591"/>
      <w:bookmarkStart w:id="236" w:name="_Toc161808836"/>
      <w:bookmarkStart w:id="237" w:name="_Toc30808"/>
      <w:bookmarkStart w:id="238" w:name="_Toc5313"/>
      <w:bookmarkStart w:id="239" w:name="_Toc14911"/>
      <w:bookmarkStart w:id="240" w:name="_Toc165694830"/>
      <w:bookmarkStart w:id="241" w:name="_Toc161805078"/>
      <w:bookmarkStart w:id="242" w:name="_Toc29757"/>
      <w:bookmarkStart w:id="243" w:name="_Toc161815720"/>
      <w:bookmarkStart w:id="244" w:name="_Toc25263"/>
      <w:bookmarkStart w:id="245" w:name="_Toc374261656"/>
      <w:bookmarkStart w:id="246" w:name="_Toc161824955"/>
      <w:bookmarkStart w:id="247" w:name="_Toc161808552"/>
      <w:bookmarkStart w:id="248" w:name="_Toc161816652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249" w:name="_Toc30409"/>
      <w:r>
        <w:rPr>
          <w:rFonts w:eastAsia="仿宋_GB2312"/>
        </w:rPr>
        <w:t>5. 图形和图像处理软件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于内容的图形图像检索及管理软件；基于海量图像数据的服务软件；多通道用户界面技术；静态图像、动态图像、视频图像及影视画面的处理技术；人机交互技术；裸眼3D内容制作技术；3D图像处理技术；3D模型原创性鉴定技术；遥感图像处理与分析技术；虚拟现实与现实增强技术；复杂公式图表智能识别转换技术；位图矢量化技术和工程文件智能化分层管理技术；实现2D动画和3D动画的自主切换和交互技术等。</w:t>
      </w:r>
      <w:bookmarkStart w:id="250" w:name="_Toc161815722"/>
      <w:bookmarkStart w:id="251" w:name="_Toc165694832"/>
      <w:bookmarkStart w:id="252" w:name="_Toc161819032"/>
      <w:bookmarkStart w:id="253" w:name="_Toc162079285"/>
      <w:bookmarkStart w:id="254" w:name="_Toc165535510"/>
      <w:bookmarkStart w:id="255" w:name="_Toc165539943"/>
      <w:bookmarkStart w:id="256" w:name="_Toc161805080"/>
      <w:bookmarkStart w:id="257" w:name="_Toc161824957"/>
      <w:bookmarkStart w:id="258" w:name="_Toc161805518"/>
      <w:bookmarkStart w:id="259" w:name="_Toc161805299"/>
      <w:bookmarkStart w:id="260" w:name="_Toc161816654"/>
      <w:bookmarkStart w:id="261" w:name="_Toc161825348"/>
      <w:bookmarkStart w:id="262" w:name="_Toc161818554"/>
      <w:bookmarkStart w:id="263" w:name="_Toc161808554"/>
      <w:bookmarkStart w:id="264" w:name="_Toc162083125"/>
      <w:bookmarkStart w:id="265" w:name="_Toc161804503"/>
      <w:bookmarkStart w:id="266" w:name="_Toc162079037"/>
      <w:bookmarkStart w:id="267" w:name="_Toc161808838"/>
      <w:bookmarkStart w:id="268" w:name="_Toc3248"/>
      <w:bookmarkStart w:id="269" w:name="_Toc1800"/>
      <w:bookmarkStart w:id="270" w:name="_Toc374261592"/>
      <w:bookmarkStart w:id="271" w:name="_Toc2003"/>
      <w:bookmarkStart w:id="272" w:name="_Toc19707"/>
      <w:bookmarkStart w:id="273" w:name="_Toc9039"/>
      <w:bookmarkStart w:id="274" w:name="_Toc8354"/>
      <w:bookmarkStart w:id="275" w:name="_Toc711"/>
      <w:bookmarkStart w:id="276" w:name="_Toc374261845"/>
      <w:bookmarkStart w:id="277" w:name="_Toc5041"/>
      <w:bookmarkStart w:id="278" w:name="_Toc4997"/>
      <w:bookmarkStart w:id="279" w:name="_Toc251"/>
      <w:bookmarkStart w:id="280" w:name="_Toc7013"/>
      <w:bookmarkStart w:id="281" w:name="_Toc374261657"/>
      <w:bookmarkStart w:id="282" w:name="_Toc29181"/>
      <w:bookmarkStart w:id="283" w:name="_Toc27034"/>
      <w:bookmarkStart w:id="284" w:name="_Toc3209"/>
      <w:bookmarkStart w:id="285" w:name="_Toc29400"/>
      <w:bookmarkStart w:id="286" w:name="_Toc9311"/>
      <w:bookmarkStart w:id="287" w:name="_Toc21534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288" w:name="_Toc18824"/>
      <w:r>
        <w:rPr>
          <w:rFonts w:eastAsia="仿宋_GB2312"/>
        </w:rPr>
        <w:t>6. 地理信息系统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r>
        <w:rPr>
          <w:rFonts w:eastAsia="仿宋_GB2312"/>
        </w:rPr>
        <w:t>（GIS）软件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网络环境下多系统运行的GIS软件平台构建技术；组件式和可移动应用的GIS软件包技术；基于3D和动态多维的地理信息系统（GIS）平台构建技术；面向地理信息系统（GIS）的空间数据库构建技术；电子通用地图构建技术；地理信息系统（GIS）行业应用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289" w:name="_Toc24742"/>
      <w:bookmarkStart w:id="290" w:name="_Toc161808555"/>
      <w:bookmarkStart w:id="291" w:name="_Toc165539944"/>
      <w:bookmarkStart w:id="292" w:name="_Toc374261658"/>
      <w:bookmarkStart w:id="293" w:name="_Toc6364"/>
      <w:bookmarkStart w:id="294" w:name="_Toc11451"/>
      <w:bookmarkStart w:id="295" w:name="_Toc3006"/>
      <w:bookmarkStart w:id="296" w:name="_Toc162079286"/>
      <w:bookmarkStart w:id="297" w:name="_Toc374261593"/>
      <w:bookmarkStart w:id="298" w:name="_Toc12726"/>
      <w:bookmarkStart w:id="299" w:name="_Toc21965"/>
      <w:bookmarkStart w:id="300" w:name="_Toc161818555"/>
      <w:bookmarkStart w:id="301" w:name="_Toc161815723"/>
      <w:bookmarkStart w:id="302" w:name="_Toc29677"/>
      <w:bookmarkStart w:id="303" w:name="_Toc161804504"/>
      <w:bookmarkStart w:id="304" w:name="_Toc374261846"/>
      <w:bookmarkStart w:id="305" w:name="_Toc151"/>
      <w:bookmarkStart w:id="306" w:name="_Toc20812"/>
      <w:bookmarkStart w:id="307" w:name="_Toc23857"/>
      <w:bookmarkStart w:id="308" w:name="_Toc161805300"/>
      <w:bookmarkStart w:id="309" w:name="_Toc161819033"/>
      <w:bookmarkStart w:id="310" w:name="_Toc11240"/>
      <w:bookmarkStart w:id="311" w:name="_Toc165694833"/>
      <w:bookmarkStart w:id="312" w:name="_Toc22417"/>
      <w:bookmarkStart w:id="313" w:name="_Toc162083126"/>
      <w:bookmarkStart w:id="314" w:name="_Toc161805519"/>
      <w:bookmarkStart w:id="315" w:name="_Toc161808839"/>
      <w:bookmarkStart w:id="316" w:name="_Toc161805081"/>
      <w:bookmarkStart w:id="317" w:name="_Toc18238"/>
      <w:bookmarkStart w:id="318" w:name="_Toc161824958"/>
      <w:bookmarkStart w:id="319" w:name="_Toc14325"/>
      <w:bookmarkStart w:id="320" w:name="_Toc13549"/>
      <w:bookmarkStart w:id="321" w:name="_Toc18362"/>
      <w:bookmarkStart w:id="322" w:name="_Toc30749"/>
      <w:bookmarkStart w:id="323" w:name="_Toc161825349"/>
      <w:bookmarkStart w:id="324" w:name="_Toc165535511"/>
      <w:bookmarkStart w:id="325" w:name="_Toc15159"/>
      <w:bookmarkStart w:id="326" w:name="_Toc161816655"/>
      <w:bookmarkStart w:id="327" w:name="_Toc162079038"/>
      <w:r>
        <w:rPr>
          <w:rFonts w:eastAsia="仿宋_GB2312"/>
        </w:rPr>
        <w:t>7. 电子商务软件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电子商务支撑/服务平台构建技术；第三方电子商务交易、事务处理、支付服务等支撑与应用技术；行业电子商务、基于云计算的电子商务、移动电子商务支撑与协同应用技术等。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328" w:name="_Toc161804505"/>
      <w:bookmarkStart w:id="329" w:name="_Toc15188"/>
      <w:bookmarkStart w:id="330" w:name="_Toc165694834"/>
      <w:bookmarkStart w:id="331" w:name="_Toc161816656"/>
      <w:bookmarkStart w:id="332" w:name="_Toc161819034"/>
      <w:bookmarkStart w:id="333" w:name="_Toc5716"/>
      <w:bookmarkStart w:id="334" w:name="_Toc30179"/>
      <w:bookmarkStart w:id="335" w:name="_Toc18108"/>
      <w:bookmarkStart w:id="336" w:name="_Toc4525"/>
      <w:bookmarkStart w:id="337" w:name="_Toc3335"/>
      <w:bookmarkStart w:id="338" w:name="_Toc161815724"/>
      <w:bookmarkStart w:id="339" w:name="_Toc13364"/>
      <w:bookmarkStart w:id="340" w:name="_Toc162079039"/>
      <w:bookmarkStart w:id="341" w:name="_Toc8770"/>
      <w:bookmarkStart w:id="342" w:name="_Toc17091"/>
      <w:bookmarkStart w:id="343" w:name="_Toc161818556"/>
      <w:bookmarkStart w:id="344" w:name="_Toc165539945"/>
      <w:bookmarkStart w:id="345" w:name="_Toc31563"/>
      <w:bookmarkStart w:id="346" w:name="_Toc10508"/>
      <w:bookmarkStart w:id="347" w:name="_Toc161805082"/>
      <w:bookmarkStart w:id="348" w:name="_Toc162083127"/>
      <w:bookmarkStart w:id="349" w:name="_Toc22200"/>
      <w:bookmarkStart w:id="350" w:name="_Toc27557"/>
      <w:bookmarkStart w:id="351" w:name="_Toc27274"/>
      <w:bookmarkStart w:id="352" w:name="_Toc161805301"/>
      <w:bookmarkStart w:id="353" w:name="_Toc161808556"/>
      <w:bookmarkStart w:id="354" w:name="_Toc5455"/>
      <w:bookmarkStart w:id="355" w:name="_Toc374261659"/>
      <w:bookmarkStart w:id="356" w:name="_Toc8071"/>
      <w:bookmarkStart w:id="357" w:name="_Toc374261594"/>
      <w:bookmarkStart w:id="358" w:name="_Toc22613"/>
      <w:bookmarkStart w:id="359" w:name="_Toc161825350"/>
      <w:bookmarkStart w:id="360" w:name="_Toc374261847"/>
      <w:bookmarkStart w:id="361" w:name="_Toc165535512"/>
      <w:bookmarkStart w:id="362" w:name="_Toc161805520"/>
      <w:bookmarkStart w:id="363" w:name="_Toc161808840"/>
      <w:bookmarkStart w:id="364" w:name="_Toc162079287"/>
      <w:bookmarkStart w:id="365" w:name="_Toc161824959"/>
      <w:bookmarkStart w:id="366" w:name="_Toc29705"/>
      <w:r>
        <w:rPr>
          <w:rFonts w:eastAsia="仿宋_GB2312"/>
        </w:rPr>
        <w:t>8. 电子政务软件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电子政务资源、环境、服务体系构建技术；电子政务流程管理技术；电子政务信息交换与共享技术；电子政务决策支持技术等。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367" w:name="_Toc162079040"/>
      <w:bookmarkStart w:id="368" w:name="_Toc161808841"/>
      <w:bookmarkStart w:id="369" w:name="_Toc16574"/>
      <w:bookmarkStart w:id="370" w:name="_Toc3983"/>
      <w:bookmarkStart w:id="371" w:name="_Toc161825351"/>
      <w:bookmarkStart w:id="372" w:name="_Toc161805521"/>
      <w:bookmarkStart w:id="373" w:name="_Toc8934"/>
      <w:bookmarkStart w:id="374" w:name="_Toc11470"/>
      <w:bookmarkStart w:id="375" w:name="_Toc162083128"/>
      <w:bookmarkStart w:id="376" w:name="_Toc15856"/>
      <w:bookmarkStart w:id="377" w:name="_Toc7476"/>
      <w:bookmarkStart w:id="378" w:name="_Toc15758"/>
      <w:bookmarkStart w:id="379" w:name="_Toc374261848"/>
      <w:bookmarkStart w:id="380" w:name="_Toc161805302"/>
      <w:bookmarkStart w:id="381" w:name="_Toc165694835"/>
      <w:bookmarkStart w:id="382" w:name="_Toc28683"/>
      <w:bookmarkStart w:id="383" w:name="_Toc7285"/>
      <w:bookmarkStart w:id="384" w:name="_Toc374261595"/>
      <w:bookmarkStart w:id="385" w:name="_Toc165539946"/>
      <w:bookmarkStart w:id="386" w:name="_Toc165535513"/>
      <w:bookmarkStart w:id="387" w:name="_Toc161805083"/>
      <w:bookmarkStart w:id="388" w:name="_Toc161824960"/>
      <w:bookmarkStart w:id="389" w:name="_Toc161818557"/>
      <w:bookmarkStart w:id="390" w:name="_Toc21819"/>
      <w:bookmarkStart w:id="391" w:name="_Toc267"/>
      <w:bookmarkStart w:id="392" w:name="_Toc12523"/>
      <w:bookmarkStart w:id="393" w:name="_Toc161816657"/>
      <w:bookmarkStart w:id="394" w:name="_Toc24692"/>
      <w:bookmarkStart w:id="395" w:name="_Toc16627"/>
      <w:bookmarkStart w:id="396" w:name="_Toc29845"/>
      <w:bookmarkStart w:id="397" w:name="_Toc161808557"/>
      <w:bookmarkStart w:id="398" w:name="_Toc161804506"/>
      <w:bookmarkStart w:id="399" w:name="_Toc161815725"/>
      <w:bookmarkStart w:id="400" w:name="_Toc9991"/>
      <w:bookmarkStart w:id="401" w:name="_Toc161819035"/>
      <w:bookmarkStart w:id="402" w:name="_Toc374261660"/>
      <w:bookmarkStart w:id="403" w:name="_Toc5987"/>
      <w:bookmarkStart w:id="404" w:name="_Toc162079288"/>
      <w:bookmarkStart w:id="405" w:name="_Toc30815"/>
      <w:r>
        <w:rPr>
          <w:rFonts w:eastAsia="仿宋_GB2312"/>
        </w:rPr>
        <w:t>9. 企业管理软件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资源计划（ERP）软件；数据分析与决策支持的商业智能（BI）软件；基于RFID和GPS应用的现代物流管理软件；企业集群协同的供应链管理（SCM）软件；基于大数据和知识管理的客户关系管理（CRM）软件；基于互联网/移动互联网的企业资源协同管理技术；跨企业/跨区域供应链/物流管理技术；个性化服务应用技术；商业智能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406" w:name="_Toc13083"/>
      <w:bookmarkStart w:id="407" w:name="_Toc7169"/>
      <w:bookmarkStart w:id="408" w:name="_Toc9622"/>
      <w:bookmarkStart w:id="409" w:name="_Toc8547"/>
      <w:bookmarkStart w:id="410" w:name="_Toc25586"/>
      <w:bookmarkStart w:id="411" w:name="_Toc374261661"/>
      <w:bookmarkStart w:id="412" w:name="_Toc19015"/>
      <w:bookmarkStart w:id="413" w:name="_Toc374261849"/>
      <w:bookmarkStart w:id="414" w:name="_Toc5404"/>
      <w:bookmarkStart w:id="415" w:name="_Toc970"/>
      <w:bookmarkStart w:id="416" w:name="_Toc17287"/>
      <w:bookmarkStart w:id="417" w:name="_Toc5719"/>
      <w:bookmarkStart w:id="418" w:name="_Toc31689"/>
      <w:bookmarkStart w:id="419" w:name="_Toc28888"/>
      <w:bookmarkStart w:id="420" w:name="_Toc19583"/>
      <w:bookmarkStart w:id="421" w:name="_Toc9999"/>
      <w:bookmarkStart w:id="422" w:name="_Toc7844"/>
      <w:bookmarkStart w:id="423" w:name="_Toc13952"/>
      <w:bookmarkStart w:id="424" w:name="_Toc19900"/>
      <w:bookmarkStart w:id="425" w:name="_Toc374261596"/>
      <w:bookmarkStart w:id="426" w:name="_Toc30175"/>
      <w:r>
        <w:rPr>
          <w:rFonts w:eastAsia="仿宋_GB2312"/>
        </w:rPr>
        <w:t>10. 物联网应用软件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基于通信网络和无线传感网络的物联网支撑平台构建技术；基于先进条码自动识别、射频标签、多种传感信息的智能化信息处理技术；物联网海量信息存储与处理技术；物联网行业应用技术等。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427" w:name="_Toc22511"/>
      <w:bookmarkStart w:id="428" w:name="_Toc3176"/>
      <w:bookmarkStart w:id="429" w:name="_Toc6326"/>
      <w:bookmarkStart w:id="430" w:name="_Toc26753"/>
      <w:bookmarkStart w:id="431" w:name="_Toc7425"/>
      <w:bookmarkStart w:id="432" w:name="_Toc18847"/>
      <w:bookmarkStart w:id="433" w:name="_Toc32152"/>
      <w:bookmarkStart w:id="434" w:name="_Toc19263"/>
      <w:bookmarkStart w:id="435" w:name="_Toc2631"/>
      <w:bookmarkStart w:id="436" w:name="_Toc3138"/>
      <w:bookmarkStart w:id="437" w:name="_Toc15803"/>
      <w:bookmarkStart w:id="438" w:name="_Toc439"/>
      <w:bookmarkStart w:id="439" w:name="_Toc24768"/>
      <w:bookmarkStart w:id="440" w:name="_Toc21599"/>
      <w:r>
        <w:rPr>
          <w:rFonts w:eastAsia="仿宋_GB2312"/>
        </w:rPr>
        <w:t>11. 云计算与移动互联网软件</w:t>
      </w:r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虚拟化软件；分布式架构和数据管理软件；虚拟计算资源调度与管理软件；云计算环境下的流程管理与控制软件；基于移动互联网的信息采集、分类、处理、分析、个性化推送软件；移动互联网应用软件；大数据获取、存储、管理、分析和应用软件；人工智能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441" w:name="_Toc30664"/>
      <w:bookmarkStart w:id="442" w:name="_Toc1037"/>
      <w:bookmarkStart w:id="443" w:name="_Toc29430"/>
      <w:bookmarkStart w:id="444" w:name="_Toc15557"/>
      <w:bookmarkStart w:id="445" w:name="_Toc7291"/>
      <w:bookmarkStart w:id="446" w:name="_Toc29087"/>
      <w:bookmarkStart w:id="447" w:name="_Toc19085"/>
      <w:bookmarkStart w:id="448" w:name="_Toc26548"/>
      <w:bookmarkStart w:id="449" w:name="_Toc3262"/>
      <w:bookmarkStart w:id="450" w:name="_Toc12278"/>
      <w:bookmarkStart w:id="451" w:name="_Toc26006"/>
      <w:bookmarkStart w:id="452" w:name="_Toc20673"/>
      <w:bookmarkStart w:id="453" w:name="_Toc14023"/>
      <w:bookmarkStart w:id="454" w:name="_Toc12581"/>
      <w:r>
        <w:rPr>
          <w:rFonts w:eastAsia="仿宋_GB2312"/>
        </w:rPr>
        <w:t>12. Web服务与集成软件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Web服务发现软件；Web服务质量软件；Web服务组合与匹配软件；面向服务的体系架构软件；服务总线软件；异构信息集成软件；工作流软件；业务流程管理与集成软件；集成平台软件等。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</w:rPr>
      </w:pPr>
      <w:bookmarkStart w:id="455" w:name="_Toc22183"/>
      <w:bookmarkStart w:id="456" w:name="_Toc7418"/>
      <w:bookmarkStart w:id="457" w:name="_Toc22895"/>
      <w:bookmarkStart w:id="458" w:name="_Toc32140"/>
      <w:bookmarkStart w:id="459" w:name="_Toc374261850"/>
      <w:bookmarkStart w:id="460" w:name="_Toc12630"/>
      <w:bookmarkStart w:id="461" w:name="_Toc4399"/>
      <w:bookmarkStart w:id="462" w:name="_Toc4502"/>
      <w:bookmarkStart w:id="463" w:name="_Toc374261597"/>
      <w:bookmarkStart w:id="464" w:name="_Toc1330"/>
      <w:bookmarkStart w:id="465" w:name="_Toc374261662"/>
      <w:bookmarkStart w:id="466" w:name="_Toc14811"/>
      <w:bookmarkStart w:id="467" w:name="_Toc3699"/>
      <w:bookmarkStart w:id="468" w:name="_Toc10283"/>
      <w:bookmarkStart w:id="469" w:name="_Toc25045"/>
      <w:bookmarkStart w:id="470" w:name="_Toc25370"/>
      <w:bookmarkStart w:id="471" w:name="_Toc28961"/>
      <w:bookmarkStart w:id="472" w:name="_Toc21356"/>
      <w:bookmarkStart w:id="473" w:name="_Toc13221"/>
      <w:bookmarkStart w:id="474" w:name="_Toc8888"/>
      <w:bookmarkStart w:id="475" w:name="_Toc28127"/>
      <w:bookmarkStart w:id="476" w:name="_Toc8989"/>
      <w:bookmarkStart w:id="477" w:name="_Toc8219"/>
      <w:bookmarkStart w:id="478" w:name="_Toc19395"/>
      <w:bookmarkStart w:id="479" w:name="_Toc28872"/>
      <w:bookmarkStart w:id="480" w:name="_Toc16954"/>
      <w:bookmarkStart w:id="481" w:name="_Toc18039"/>
      <w:r>
        <w:rPr>
          <w:rFonts w:hint="eastAsia" w:ascii="黑体" w:hAnsi="黑体" w:eastAsia="黑体" w:cs="黑体"/>
          <w:b w:val="0"/>
        </w:rPr>
        <w:t>二、微电子技术</w:t>
      </w:r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482" w:name="_Toc374261598"/>
      <w:bookmarkStart w:id="483" w:name="_Toc19781"/>
      <w:bookmarkStart w:id="484" w:name="_Toc19283"/>
      <w:bookmarkStart w:id="485" w:name="_Toc21224"/>
      <w:bookmarkStart w:id="486" w:name="_Toc374261663"/>
      <w:bookmarkStart w:id="487" w:name="_Toc26325"/>
      <w:bookmarkStart w:id="488" w:name="_Toc10245"/>
      <w:bookmarkStart w:id="489" w:name="_Toc29141"/>
      <w:bookmarkStart w:id="490" w:name="_Toc9610"/>
      <w:bookmarkStart w:id="491" w:name="_Toc5099"/>
      <w:bookmarkStart w:id="492" w:name="_Toc21115"/>
      <w:bookmarkStart w:id="493" w:name="_Toc374261851"/>
      <w:bookmarkStart w:id="494" w:name="_Toc1299"/>
      <w:bookmarkStart w:id="495" w:name="_Toc7863"/>
      <w:bookmarkStart w:id="496" w:name="_Toc30294"/>
      <w:bookmarkStart w:id="497" w:name="_Toc5156"/>
      <w:bookmarkStart w:id="498" w:name="_Toc11608"/>
      <w:bookmarkStart w:id="499" w:name="_Toc905"/>
      <w:bookmarkStart w:id="500" w:name="_Toc7442"/>
      <w:bookmarkStart w:id="501" w:name="_Toc7422"/>
      <w:bookmarkStart w:id="502" w:name="_Toc30863"/>
      <w:r>
        <w:rPr>
          <w:rFonts w:eastAsia="仿宋_GB2312"/>
        </w:rPr>
        <w:t>1. 集成电路设计技术</w:t>
      </w:r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集成电路辅助设计技术；集成电路器件模型、参数提取以及仿真工具等专用技术和工艺设计技术。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503" w:name="_Toc161824963"/>
      <w:bookmarkStart w:id="504" w:name="_Toc161818560"/>
      <w:bookmarkStart w:id="505" w:name="_Toc161808844"/>
      <w:bookmarkStart w:id="506" w:name="_Toc161819038"/>
      <w:bookmarkStart w:id="507" w:name="_Toc161825354"/>
      <w:bookmarkStart w:id="508" w:name="_Toc161805305"/>
      <w:bookmarkStart w:id="509" w:name="_Toc162079043"/>
      <w:bookmarkStart w:id="510" w:name="_Toc161805086"/>
      <w:bookmarkStart w:id="511" w:name="_Toc161808560"/>
      <w:bookmarkStart w:id="512" w:name="_Toc166641949"/>
      <w:bookmarkStart w:id="513" w:name="_Toc161804509"/>
      <w:bookmarkStart w:id="514" w:name="_Toc161815728"/>
      <w:bookmarkStart w:id="515" w:name="_Toc161805524"/>
      <w:bookmarkStart w:id="516" w:name="_Toc162083131"/>
      <w:bookmarkStart w:id="517" w:name="_Toc161816660"/>
      <w:bookmarkStart w:id="518" w:name="_Toc162079291"/>
      <w:bookmarkStart w:id="519" w:name="_Toc18106"/>
      <w:bookmarkStart w:id="520" w:name="_Toc374261664"/>
      <w:bookmarkStart w:id="521" w:name="_Toc21680"/>
      <w:bookmarkStart w:id="522" w:name="_Toc27636"/>
      <w:bookmarkStart w:id="523" w:name="_Toc12698"/>
      <w:bookmarkStart w:id="524" w:name="_Toc741"/>
      <w:bookmarkStart w:id="525" w:name="_Toc816"/>
      <w:bookmarkStart w:id="526" w:name="_Toc13769"/>
      <w:bookmarkStart w:id="527" w:name="_Toc32155"/>
      <w:bookmarkStart w:id="528" w:name="_Toc8397"/>
      <w:bookmarkStart w:id="529" w:name="_Toc20417"/>
      <w:bookmarkStart w:id="530" w:name="_Toc374261599"/>
      <w:bookmarkStart w:id="531" w:name="_Toc24440"/>
      <w:bookmarkStart w:id="532" w:name="_Toc14381"/>
      <w:bookmarkStart w:id="533" w:name="_Toc10346"/>
      <w:bookmarkStart w:id="534" w:name="_Toc20467"/>
      <w:bookmarkStart w:id="535" w:name="_Toc18485"/>
      <w:bookmarkStart w:id="536" w:name="_Toc19746"/>
      <w:bookmarkStart w:id="537" w:name="_Toc7253"/>
      <w:bookmarkStart w:id="538" w:name="_Toc19826"/>
      <w:bookmarkStart w:id="539" w:name="_Toc374261852"/>
      <w:r>
        <w:rPr>
          <w:rFonts w:eastAsia="仿宋_GB2312"/>
        </w:rPr>
        <w:t>2. 集成电路产品设计</w:t>
      </w:r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r>
        <w:rPr>
          <w:rFonts w:eastAsia="仿宋_GB2312"/>
        </w:rPr>
        <w:t>技术</w:t>
      </w:r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型通用与专用集成电路产品设计技术；集成电路设备技术;高端通用集成电路芯片CPU、DSP等设计技术；面向整机配套的集成电路产品设计技术；用于新一代移动通信和新型移动终端、数字电视、无线局域网的集成电路设计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540" w:name="_Toc14869"/>
      <w:bookmarkStart w:id="541" w:name="_Toc24507"/>
      <w:bookmarkStart w:id="542" w:name="_Toc15661"/>
      <w:bookmarkStart w:id="543" w:name="_Toc4683"/>
      <w:bookmarkStart w:id="544" w:name="_Toc23345"/>
      <w:bookmarkStart w:id="545" w:name="_Toc19886"/>
      <w:bookmarkStart w:id="546" w:name="_Toc30915"/>
      <w:bookmarkStart w:id="547" w:name="_Toc2379"/>
      <w:bookmarkStart w:id="548" w:name="_Toc19729"/>
      <w:bookmarkStart w:id="549" w:name="_Toc374261665"/>
      <w:bookmarkStart w:id="550" w:name="_Toc28603"/>
      <w:bookmarkStart w:id="551" w:name="_Toc8571"/>
      <w:bookmarkStart w:id="552" w:name="_Toc4049"/>
      <w:bookmarkStart w:id="553" w:name="_Toc18358"/>
      <w:bookmarkStart w:id="554" w:name="_Toc374261853"/>
      <w:bookmarkStart w:id="555" w:name="_Toc15862"/>
      <w:bookmarkStart w:id="556" w:name="_Toc374261600"/>
      <w:bookmarkStart w:id="557" w:name="_Toc9384"/>
      <w:bookmarkStart w:id="558" w:name="_Toc28407"/>
      <w:bookmarkStart w:id="559" w:name="_Toc28027"/>
      <w:bookmarkStart w:id="560" w:name="_Toc22135"/>
      <w:r>
        <w:rPr>
          <w:rFonts w:eastAsia="仿宋_GB2312"/>
        </w:rPr>
        <w:t>3</w:t>
      </w:r>
      <w:bookmarkStart w:id="561" w:name="_Toc161805087"/>
      <w:bookmarkStart w:id="562" w:name="_Toc161816661"/>
      <w:bookmarkStart w:id="563" w:name="_Toc166641950"/>
      <w:bookmarkStart w:id="564" w:name="_Toc161805306"/>
      <w:bookmarkStart w:id="565" w:name="_Toc161825355"/>
      <w:bookmarkStart w:id="566" w:name="_Toc162079044"/>
      <w:bookmarkStart w:id="567" w:name="_Toc161815729"/>
      <w:bookmarkStart w:id="568" w:name="_Toc161805525"/>
      <w:bookmarkStart w:id="569" w:name="_Toc161808845"/>
      <w:bookmarkStart w:id="570" w:name="_Toc161818561"/>
      <w:bookmarkStart w:id="571" w:name="_Toc161804510"/>
      <w:bookmarkStart w:id="572" w:name="_toc123"/>
      <w:bookmarkStart w:id="573" w:name="_Toc161808561"/>
      <w:bookmarkStart w:id="574" w:name="_Toc162083132"/>
      <w:bookmarkStart w:id="575" w:name="_Toc161819039"/>
      <w:bookmarkStart w:id="576" w:name="_Toc162079292"/>
      <w:bookmarkStart w:id="577" w:name="_Toc161824964"/>
      <w:r>
        <w:rPr>
          <w:rFonts w:eastAsia="仿宋_GB2312"/>
        </w:rPr>
        <w:t>. 集成电路封装技术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小外形封装（SOP）、塑料方块平面封装（PQFP）、有引线塑封芯片载体（PLCC）等高密度塑封技术；新型封装技术；电荷耦合元件(CCD)/微机电系统（MEMS）特种器件封装工艺技术等。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578" w:name="_Toc161808846"/>
      <w:bookmarkStart w:id="579" w:name="_Toc162083133"/>
      <w:bookmarkStart w:id="580" w:name="_Toc166641951"/>
      <w:bookmarkStart w:id="581" w:name="_Toc161816662"/>
      <w:bookmarkStart w:id="582" w:name="_Toc161805088"/>
      <w:bookmarkStart w:id="583" w:name="_Toc161815730"/>
      <w:bookmarkStart w:id="584" w:name="_Toc162079293"/>
      <w:bookmarkStart w:id="585" w:name="_Toc161824965"/>
      <w:bookmarkStart w:id="586" w:name="_Toc161804511"/>
      <w:bookmarkStart w:id="587" w:name="_Toc161805307"/>
      <w:bookmarkStart w:id="588" w:name="_Toc161825356"/>
      <w:bookmarkStart w:id="589" w:name="_Toc161808562"/>
      <w:bookmarkStart w:id="590" w:name="_Toc161805526"/>
      <w:bookmarkStart w:id="591" w:name="_Toc161819040"/>
      <w:bookmarkStart w:id="592" w:name="_Toc161818562"/>
      <w:bookmarkStart w:id="593" w:name="_Toc162079045"/>
      <w:bookmarkStart w:id="594" w:name="_Toc374261601"/>
      <w:bookmarkStart w:id="595" w:name="_Toc4322"/>
      <w:bookmarkStart w:id="596" w:name="_Toc22433"/>
      <w:bookmarkStart w:id="597" w:name="_Toc32467"/>
      <w:bookmarkStart w:id="598" w:name="_Toc466"/>
      <w:bookmarkStart w:id="599" w:name="_Toc8168"/>
      <w:bookmarkStart w:id="600" w:name="_Toc22491"/>
      <w:bookmarkStart w:id="601" w:name="_Toc18271"/>
      <w:bookmarkStart w:id="602" w:name="_Toc271"/>
      <w:bookmarkStart w:id="603" w:name="_Toc21883"/>
      <w:bookmarkStart w:id="604" w:name="_Toc12730"/>
      <w:bookmarkStart w:id="605" w:name="_Toc374261854"/>
      <w:bookmarkStart w:id="606" w:name="_Toc22754"/>
      <w:bookmarkStart w:id="607" w:name="_Toc4243"/>
      <w:bookmarkStart w:id="608" w:name="_Toc374261666"/>
      <w:bookmarkStart w:id="609" w:name="_Toc27704"/>
      <w:bookmarkStart w:id="610" w:name="_Toc11678"/>
      <w:bookmarkStart w:id="611" w:name="_Toc28832"/>
      <w:bookmarkStart w:id="612" w:name="_Toc6432"/>
      <w:bookmarkStart w:id="613" w:name="_Toc1926"/>
      <w:bookmarkStart w:id="614" w:name="_Toc7874"/>
      <w:r>
        <w:rPr>
          <w:rFonts w:eastAsia="仿宋_GB2312"/>
        </w:rPr>
        <w:t>4. 集成电路测试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r>
        <w:rPr>
          <w:rFonts w:eastAsia="仿宋_GB2312"/>
        </w:rPr>
        <w:t>技术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r>
        <w:rPr>
          <w:rFonts w:eastAsia="仿宋_GB2312"/>
        </w:rPr>
        <w:t xml:space="preserve"> </w:t>
      </w:r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集成电路测试技术；芯片设计分析与验证测试技术，以及测试自动连接技术等。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615" w:name="_Toc6343"/>
      <w:bookmarkStart w:id="616" w:name="_Toc4109"/>
      <w:bookmarkStart w:id="617" w:name="_Toc26138"/>
      <w:bookmarkStart w:id="618" w:name="_Toc2822"/>
      <w:bookmarkStart w:id="619" w:name="_Toc19735"/>
      <w:bookmarkStart w:id="620" w:name="_Toc1659"/>
      <w:bookmarkStart w:id="621" w:name="_Toc20691"/>
      <w:bookmarkStart w:id="622" w:name="_Toc374261602"/>
      <w:bookmarkStart w:id="623" w:name="_Toc23910"/>
      <w:bookmarkStart w:id="624" w:name="_Toc28565"/>
      <w:bookmarkStart w:id="625" w:name="_Toc7830"/>
      <w:bookmarkStart w:id="626" w:name="_Toc17714"/>
      <w:bookmarkStart w:id="627" w:name="_Toc374261667"/>
      <w:bookmarkStart w:id="628" w:name="_Toc1847"/>
      <w:bookmarkStart w:id="629" w:name="_Toc28022"/>
      <w:bookmarkStart w:id="630" w:name="_Toc18071"/>
      <w:bookmarkStart w:id="631" w:name="_Toc30124"/>
      <w:bookmarkStart w:id="632" w:name="_Toc62"/>
      <w:bookmarkStart w:id="633" w:name="_Toc13890"/>
      <w:bookmarkStart w:id="634" w:name="_Toc2707"/>
      <w:bookmarkStart w:id="635" w:name="_Toc374261855"/>
      <w:bookmarkStart w:id="636" w:name="_toc125"/>
      <w:r>
        <w:rPr>
          <w:rFonts w:eastAsia="仿宋_GB2312"/>
        </w:rPr>
        <w:t>5. 集成电路芯片制造工艺技术</w:t>
      </w:r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MOS工艺技术、CMOS工艺技术、双极工艺技术、BiCMOS工艺技术、HKMG工艺技术、FinFET工艺技术，以及各种与CMOS兼容的SoC工艺技术；宽带隙半导体基集成电路工艺技术；GeSi /SoI基集成电路工艺技术；CCD图像传感器工艺技术；MEMS集成器件工艺技术；高压集成器件工艺技术等。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637" w:name="_Toc161805089"/>
      <w:bookmarkStart w:id="638" w:name="_Toc161805308"/>
      <w:bookmarkStart w:id="639" w:name="_Toc161808563"/>
      <w:bookmarkStart w:id="640" w:name="_Toc161825357"/>
      <w:bookmarkStart w:id="641" w:name="_Toc161805527"/>
      <w:bookmarkStart w:id="642" w:name="_Toc161819041"/>
      <w:bookmarkStart w:id="643" w:name="_Toc161804513"/>
      <w:bookmarkStart w:id="644" w:name="_Toc161818563"/>
      <w:bookmarkStart w:id="645" w:name="_Toc161824966"/>
      <w:bookmarkStart w:id="646" w:name="_Toc162079294"/>
      <w:bookmarkStart w:id="647" w:name="_Toc161815731"/>
      <w:bookmarkStart w:id="648" w:name="_Toc166641952"/>
      <w:bookmarkStart w:id="649" w:name="_Toc161808847"/>
      <w:bookmarkStart w:id="650" w:name="_Toc161816663"/>
      <w:bookmarkStart w:id="651" w:name="_Toc162083134"/>
      <w:bookmarkStart w:id="652" w:name="_Toc162079046"/>
      <w:bookmarkStart w:id="653" w:name="_Toc23793"/>
      <w:bookmarkStart w:id="654" w:name="_Toc18723"/>
      <w:bookmarkStart w:id="655" w:name="_Toc25384"/>
      <w:bookmarkStart w:id="656" w:name="_Toc2160"/>
      <w:bookmarkStart w:id="657" w:name="_Toc30798"/>
      <w:bookmarkStart w:id="658" w:name="_Toc28116"/>
      <w:bookmarkStart w:id="659" w:name="_Toc27103"/>
      <w:bookmarkStart w:id="660" w:name="_Toc29713"/>
      <w:bookmarkStart w:id="661" w:name="_Toc8629"/>
      <w:bookmarkStart w:id="662" w:name="_Toc374261603"/>
      <w:bookmarkStart w:id="663" w:name="_Toc7772"/>
      <w:bookmarkStart w:id="664" w:name="_Toc7509"/>
      <w:bookmarkStart w:id="665" w:name="_Toc15576"/>
      <w:bookmarkStart w:id="666" w:name="_Toc374261856"/>
      <w:bookmarkStart w:id="667" w:name="_Toc18915"/>
      <w:bookmarkStart w:id="668" w:name="_Toc13656"/>
      <w:bookmarkStart w:id="669" w:name="_Toc3579"/>
      <w:bookmarkStart w:id="670" w:name="_Toc374261668"/>
      <w:bookmarkStart w:id="671" w:name="_Toc6524"/>
      <w:bookmarkStart w:id="672" w:name="_Toc23648"/>
      <w:bookmarkStart w:id="673" w:name="_Toc10824"/>
      <w:r>
        <w:rPr>
          <w:rFonts w:eastAsia="仿宋_GB2312"/>
        </w:rPr>
        <w:t>6. 集成光电子器件</w:t>
      </w:r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r>
        <w:rPr>
          <w:rFonts w:eastAsia="仿宋_GB2312"/>
        </w:rPr>
        <w:t>设计、制造与工艺技术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</w:p>
    <w:bookmarkEnd w:id="75"/>
    <w:bookmarkEnd w:id="479"/>
    <w:bookmarkEnd w:id="480"/>
    <w:bookmarkEnd w:id="481"/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半导体大功率高速激光器、大功率泵浦激光器、超高速半导体激光器、调制器等设计、制造与工艺技术；高速PIN和APD模块、阵列探测器、光发射及接收模块、非线性光电器件等设计、制造与工艺技术；平面波导器件（PLC）液晶器件和微电子机械系统（MEMS）器件的设计、制造与工艺技术等。</w:t>
      </w:r>
    </w:p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</w:rPr>
      </w:pPr>
      <w:bookmarkStart w:id="674" w:name="_Toc18319"/>
      <w:bookmarkStart w:id="675" w:name="_Toc16096"/>
      <w:bookmarkStart w:id="676" w:name="_Toc32507"/>
      <w:bookmarkStart w:id="677" w:name="_Toc26009"/>
      <w:bookmarkStart w:id="678" w:name="_Toc8806"/>
      <w:bookmarkStart w:id="679" w:name="_Toc12265"/>
      <w:bookmarkStart w:id="680" w:name="_Toc21786"/>
      <w:bookmarkStart w:id="681" w:name="_Toc16816"/>
      <w:bookmarkStart w:id="682" w:name="_Toc2880"/>
      <w:bookmarkStart w:id="683" w:name="_Toc30413"/>
      <w:bookmarkStart w:id="684" w:name="_Toc20851"/>
      <w:bookmarkStart w:id="685" w:name="_Toc13076"/>
      <w:bookmarkStart w:id="686" w:name="_Toc31050"/>
      <w:bookmarkStart w:id="687" w:name="_Toc9794"/>
      <w:bookmarkStart w:id="688" w:name="_Toc20525"/>
      <w:bookmarkStart w:id="689" w:name="_Toc14630"/>
      <w:bookmarkStart w:id="690" w:name="_Toc3162"/>
      <w:bookmarkStart w:id="691" w:name="_Toc10355"/>
      <w:bookmarkStart w:id="692" w:name="_Toc19132"/>
      <w:bookmarkStart w:id="693" w:name="_Toc1088"/>
      <w:bookmarkStart w:id="694" w:name="_Toc6165"/>
      <w:r>
        <w:rPr>
          <w:rFonts w:hint="eastAsia" w:ascii="黑体" w:hAnsi="黑体" w:eastAsia="黑体" w:cs="黑体"/>
          <w:b w:val="0"/>
        </w:rPr>
        <w:fldChar w:fldCharType="begin"/>
      </w:r>
      <w:r>
        <w:rPr>
          <w:rFonts w:hint="eastAsia" w:ascii="黑体" w:hAnsi="黑体" w:eastAsia="黑体" w:cs="黑体"/>
          <w:b w:val="0"/>
        </w:rPr>
        <w:instrText xml:space="preserve">HYPERLINK \l "_Toc27419"</w:instrText>
      </w:r>
      <w:r>
        <w:rPr>
          <w:rFonts w:hint="eastAsia" w:ascii="黑体" w:hAnsi="黑体" w:eastAsia="黑体" w:cs="黑体"/>
          <w:b w:val="0"/>
        </w:rPr>
        <w:fldChar w:fldCharType="separate"/>
      </w:r>
      <w:bookmarkStart w:id="695" w:name="_Toc429728964"/>
      <w:r>
        <w:rPr>
          <w:rFonts w:hint="eastAsia" w:ascii="黑体" w:hAnsi="黑体" w:eastAsia="黑体" w:cs="黑体"/>
          <w:b w:val="0"/>
        </w:rPr>
        <w:t>三、医药生物技术</w:t>
      </w:r>
      <w:bookmarkEnd w:id="695"/>
      <w:r>
        <w:rPr>
          <w:rFonts w:hint="eastAsia" w:ascii="黑体" w:hAnsi="黑体" w:eastAsia="黑体" w:cs="黑体"/>
          <w:b w:val="0"/>
        </w:rPr>
        <w:fldChar w:fldCharType="end"/>
      </w:r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696" w:name="_Toc429728965"/>
      <w:bookmarkStart w:id="697" w:name="_Toc27352"/>
      <w:bookmarkStart w:id="698" w:name="_Toc11540"/>
      <w:bookmarkStart w:id="699" w:name="_Toc28187"/>
      <w:bookmarkStart w:id="700" w:name="_Toc29370"/>
      <w:bookmarkStart w:id="701" w:name="_Toc24160"/>
      <w:bookmarkStart w:id="702" w:name="_Toc9569"/>
      <w:bookmarkStart w:id="703" w:name="_Toc26957"/>
      <w:bookmarkStart w:id="704" w:name="_Toc1577"/>
      <w:bookmarkStart w:id="705" w:name="_Toc8872"/>
      <w:bookmarkStart w:id="706" w:name="_Toc19343"/>
      <w:bookmarkStart w:id="707" w:name="_Toc19341"/>
      <w:bookmarkStart w:id="708" w:name="_Toc18156"/>
      <w:bookmarkStart w:id="709" w:name="_Toc8780"/>
      <w:bookmarkStart w:id="710" w:name="_Toc20738"/>
      <w:bookmarkStart w:id="711" w:name="_Toc15884"/>
      <w:bookmarkStart w:id="712" w:name="_Toc3902"/>
      <w:bookmarkStart w:id="713" w:name="_Toc22792"/>
      <w:bookmarkStart w:id="714" w:name="_Toc30854"/>
      <w:r>
        <w:rPr>
          <w:rFonts w:eastAsia="仿宋_GB2312"/>
        </w:rPr>
        <w:t xml:space="preserve">1. </w:t>
      </w:r>
      <w:r>
        <w:fldChar w:fldCharType="begin"/>
      </w:r>
      <w:r>
        <w:instrText xml:space="preserve"> HYPERLINK \l "_Toc482" </w:instrText>
      </w:r>
      <w:r>
        <w:fldChar w:fldCharType="separate"/>
      </w:r>
      <w:r>
        <w:rPr>
          <w:rFonts w:eastAsia="仿宋_GB2312"/>
        </w:rPr>
        <w:t>新型疫苗</w:t>
      </w:r>
      <w:bookmarkEnd w:id="696"/>
      <w:r>
        <w:rPr>
          <w:rFonts w:eastAsia="仿宋_GB2312"/>
        </w:rPr>
        <w:fldChar w:fldCharType="end"/>
      </w:r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bookmarkStart w:id="715" w:name="_Toc16099"/>
      <w:bookmarkStart w:id="716" w:name="_Toc21742"/>
      <w:bookmarkStart w:id="717" w:name="_Toc31177"/>
      <w:bookmarkStart w:id="718" w:name="_Toc27795"/>
      <w:r>
        <w:rPr>
          <w:rFonts w:eastAsia="仿宋_GB2312"/>
          <w:sz w:val="32"/>
          <w:szCs w:val="32"/>
        </w:rPr>
        <w:t>新型高效基因工程疫苗、联合疫苗、减毒活疫苗研发技术；重大疾病和重大传染病治疗性疫苗技术；疫苗生产所使用新型细胞基质、培养基以及大规模培养生产的装备开发技术；疫苗生产所使用的新型佐剂、新型表达载体/菌（细胞）株开发技术；疫苗的新型评估技术、稳定和递送技术；针对突发传染病的疫苗快速制备和生产技术；其他基于新机理的新型疫苗技术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719" w:name="_Toc429728966"/>
      <w:bookmarkStart w:id="720" w:name="_Toc31268"/>
      <w:bookmarkStart w:id="721" w:name="_Toc10992"/>
      <w:bookmarkStart w:id="722" w:name="_Toc7495"/>
      <w:bookmarkStart w:id="723" w:name="_Toc11269"/>
      <w:bookmarkStart w:id="724" w:name="_Toc141"/>
      <w:bookmarkStart w:id="725" w:name="_Toc10166"/>
      <w:bookmarkStart w:id="726" w:name="_Toc10160"/>
      <w:bookmarkStart w:id="727" w:name="_Toc6870"/>
      <w:bookmarkStart w:id="728" w:name="_Toc21416"/>
      <w:bookmarkStart w:id="729" w:name="_Toc13260"/>
      <w:bookmarkStart w:id="730" w:name="_Toc12172"/>
      <w:bookmarkStart w:id="731" w:name="_Toc1755"/>
      <w:bookmarkStart w:id="732" w:name="_Toc4498"/>
      <w:bookmarkStart w:id="733" w:name="_Toc8127"/>
      <w:r>
        <w:rPr>
          <w:rFonts w:eastAsia="仿宋_GB2312"/>
        </w:rPr>
        <w:t xml:space="preserve">2. </w:t>
      </w:r>
      <w:r>
        <w:fldChar w:fldCharType="begin"/>
      </w:r>
      <w:r>
        <w:instrText xml:space="preserve"> HYPERLINK \l "_Toc14012" </w:instrText>
      </w:r>
      <w:r>
        <w:fldChar w:fldCharType="separate"/>
      </w:r>
      <w:r>
        <w:rPr>
          <w:rFonts w:eastAsia="仿宋_GB2312"/>
        </w:rPr>
        <w:t>生物治疗技术和基因工程药物</w:t>
      </w:r>
      <w:bookmarkEnd w:id="719"/>
      <w:r>
        <w:rPr>
          <w:rFonts w:eastAsia="仿宋_GB2312"/>
        </w:rPr>
        <w:fldChar w:fldCharType="end"/>
      </w:r>
      <w:bookmarkEnd w:id="715"/>
      <w:bookmarkEnd w:id="716"/>
      <w:bookmarkEnd w:id="717"/>
      <w:bookmarkEnd w:id="718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bookmarkStart w:id="734" w:name="_Toc16874"/>
      <w:bookmarkStart w:id="735" w:name="_Toc23869"/>
      <w:bookmarkStart w:id="736" w:name="_Toc16983"/>
      <w:bookmarkStart w:id="737" w:name="_Toc14509"/>
      <w:r>
        <w:rPr>
          <w:rFonts w:eastAsia="仿宋_GB2312"/>
          <w:sz w:val="32"/>
          <w:szCs w:val="32"/>
        </w:rPr>
        <w:t>基因治疗技术；基因工程药物和基因治疗药物技术；基因治疗药物的输送系统技术；重组蛋白、靶向药物、人源化及人源性抗体药物制剂研制技术；单克隆抗体规模化制备集成技术和工艺；新型免疫治疗技术；新型细胞治疗技术；疾病治疗的干细胞技术；小RNA药物开发技术；降低免疫原性的多肽的新修饰技术；ADC抗体偶联药物研制及工程细胞株建库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738" w:name="_Toc429728967"/>
      <w:bookmarkStart w:id="739" w:name="_Toc27219"/>
      <w:bookmarkStart w:id="740" w:name="_Toc26072"/>
      <w:bookmarkStart w:id="741" w:name="_Toc19550"/>
      <w:bookmarkStart w:id="742" w:name="_Toc10111"/>
      <w:bookmarkStart w:id="743" w:name="_Toc13"/>
      <w:bookmarkStart w:id="744" w:name="_Toc3361"/>
      <w:bookmarkStart w:id="745" w:name="_Toc5412"/>
      <w:bookmarkStart w:id="746" w:name="_Toc12710"/>
      <w:bookmarkStart w:id="747" w:name="_Toc7423"/>
      <w:bookmarkStart w:id="748" w:name="_Toc32266"/>
      <w:bookmarkStart w:id="749" w:name="_Toc17243"/>
      <w:bookmarkStart w:id="750" w:name="_Toc15311"/>
      <w:bookmarkStart w:id="751" w:name="_Toc22934"/>
      <w:bookmarkStart w:id="752" w:name="_Toc23770"/>
      <w:r>
        <w:rPr>
          <w:rFonts w:eastAsia="仿宋_GB2312"/>
        </w:rPr>
        <w:t xml:space="preserve">3. </w:t>
      </w:r>
      <w:r>
        <w:fldChar w:fldCharType="begin"/>
      </w:r>
      <w:r>
        <w:instrText xml:space="preserve"> HYPERLINK \l "_Toc15115" </w:instrText>
      </w:r>
      <w:r>
        <w:fldChar w:fldCharType="separate"/>
      </w:r>
      <w:r>
        <w:rPr>
          <w:rFonts w:eastAsia="仿宋_GB2312"/>
        </w:rPr>
        <w:t>快速生物检测技术</w:t>
      </w:r>
      <w:bookmarkEnd w:id="738"/>
      <w:r>
        <w:rPr>
          <w:rFonts w:eastAsia="仿宋_GB2312"/>
        </w:rPr>
        <w:fldChar w:fldCharType="end"/>
      </w:r>
      <w:bookmarkEnd w:id="734"/>
      <w:bookmarkEnd w:id="735"/>
      <w:bookmarkEnd w:id="736"/>
      <w:bookmarkEnd w:id="737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bookmarkStart w:id="753" w:name="_Toc1275"/>
      <w:bookmarkStart w:id="754" w:name="_Toc19456"/>
      <w:bookmarkStart w:id="755" w:name="_Toc31201"/>
      <w:bookmarkStart w:id="756" w:name="_Toc16547"/>
      <w:r>
        <w:rPr>
          <w:rFonts w:eastAsia="仿宋_GB2312"/>
          <w:sz w:val="32"/>
          <w:szCs w:val="32"/>
        </w:rPr>
        <w:t>重大疾病和重大传染病快速早期检测与诊断技术；新型基因扩增(PCR)诊断试剂及检测试剂盒制备技术；新一代测序技术与仪器开发技术；生物芯片技术等。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757" w:name="_Toc20397"/>
      <w:bookmarkStart w:id="758" w:name="_Toc24528"/>
      <w:bookmarkStart w:id="759" w:name="_Toc20167"/>
      <w:bookmarkStart w:id="760" w:name="_Toc15609"/>
      <w:bookmarkStart w:id="761" w:name="_Toc9507"/>
      <w:bookmarkStart w:id="762" w:name="_Toc30254"/>
      <w:bookmarkStart w:id="763" w:name="_Toc14459"/>
      <w:bookmarkStart w:id="764" w:name="_Toc8751"/>
      <w:bookmarkStart w:id="765" w:name="_Toc3063"/>
      <w:bookmarkStart w:id="766" w:name="_Toc17684"/>
      <w:bookmarkStart w:id="767" w:name="_Toc6866"/>
      <w:bookmarkStart w:id="768" w:name="_Toc23255"/>
      <w:bookmarkStart w:id="769" w:name="_Toc29061"/>
      <w:bookmarkStart w:id="770" w:name="_Toc29164"/>
      <w:r>
        <w:rPr>
          <w:rFonts w:eastAsia="仿宋_GB2312"/>
        </w:rPr>
        <w:fldChar w:fldCharType="begin"/>
      </w:r>
      <w:r>
        <w:rPr>
          <w:rFonts w:eastAsia="仿宋_GB2312"/>
        </w:rPr>
        <w:instrText xml:space="preserve">HYPERLINK \l "_Toc23096"</w:instrText>
      </w:r>
      <w:r>
        <w:rPr>
          <w:rFonts w:eastAsia="仿宋_GB2312"/>
        </w:rPr>
        <w:fldChar w:fldCharType="separate"/>
      </w:r>
      <w:bookmarkStart w:id="771" w:name="_Toc429728968"/>
      <w:r>
        <w:rPr>
          <w:rFonts w:eastAsia="仿宋_GB2312"/>
        </w:rPr>
        <w:t>4. 生物大分子类药物研发技术</w:t>
      </w:r>
      <w:bookmarkEnd w:id="771"/>
      <w:r>
        <w:rPr>
          <w:rFonts w:eastAsia="仿宋_GB2312"/>
        </w:rPr>
        <w:fldChar w:fldCharType="end"/>
      </w:r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蛋白及多肽药物研究与产业化技术；细胞因子多肽药物开发技术；核酸及糖类药物研究与产业化技术等。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772" w:name="_Toc17139"/>
      <w:bookmarkStart w:id="773" w:name="_Toc27145"/>
      <w:bookmarkStart w:id="774" w:name="_Toc13511"/>
      <w:bookmarkStart w:id="775" w:name="_Toc28590"/>
      <w:bookmarkStart w:id="776" w:name="_Toc30750"/>
      <w:bookmarkStart w:id="777" w:name="_Toc3735"/>
      <w:bookmarkStart w:id="778" w:name="_Toc11349"/>
      <w:bookmarkStart w:id="779" w:name="_Toc6954"/>
      <w:bookmarkStart w:id="780" w:name="_Toc15644"/>
      <w:bookmarkStart w:id="781" w:name="_Toc28062"/>
      <w:bookmarkStart w:id="782" w:name="_Toc29559"/>
      <w:bookmarkStart w:id="783" w:name="_Toc7280"/>
      <w:bookmarkStart w:id="784" w:name="_Toc8740"/>
      <w:bookmarkStart w:id="785" w:name="_Toc2097"/>
      <w:bookmarkStart w:id="786" w:name="_Toc17020"/>
      <w:bookmarkStart w:id="787" w:name="_Toc25589"/>
      <w:bookmarkStart w:id="788" w:name="_Toc28523"/>
      <w:bookmarkStart w:id="789" w:name="_Toc11463"/>
      <w:r>
        <w:rPr>
          <w:rFonts w:eastAsia="仿宋_GB2312"/>
        </w:rPr>
        <w:fldChar w:fldCharType="begin"/>
      </w:r>
      <w:r>
        <w:rPr>
          <w:rFonts w:eastAsia="仿宋_GB2312"/>
        </w:rPr>
        <w:instrText xml:space="preserve">HYPERLINK \l "_Toc23337"</w:instrText>
      </w:r>
      <w:r>
        <w:rPr>
          <w:rFonts w:eastAsia="仿宋_GB2312"/>
        </w:rPr>
        <w:fldChar w:fldCharType="separate"/>
      </w:r>
      <w:bookmarkStart w:id="790" w:name="_Toc429728969"/>
      <w:r>
        <w:rPr>
          <w:rFonts w:eastAsia="仿宋_GB2312"/>
        </w:rPr>
        <w:t>5. 天然药物生物合成制备技术</w:t>
      </w:r>
      <w:bookmarkEnd w:id="790"/>
      <w:r>
        <w:rPr>
          <w:rFonts w:eastAsia="仿宋_GB2312"/>
        </w:rPr>
        <w:fldChar w:fldCharType="end"/>
      </w:r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</w:p>
    <w:p>
      <w:pPr>
        <w:snapToGri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生物资源与中药资源的动植物细胞大规模培养技术；基因工程与生物法生产濒危、名贵、紧缺药用原料技术；生物活性物质的生物制备、分离提取及纯化技术等。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791" w:name="_Toc11951"/>
      <w:bookmarkStart w:id="792" w:name="_Toc29145"/>
      <w:bookmarkStart w:id="793" w:name="_Toc27098"/>
      <w:bookmarkStart w:id="794" w:name="_Toc18159"/>
      <w:bookmarkStart w:id="795" w:name="_Toc8090"/>
      <w:bookmarkStart w:id="796" w:name="_Toc2752"/>
      <w:bookmarkStart w:id="797" w:name="_Toc12237"/>
      <w:bookmarkStart w:id="798" w:name="_Toc10799"/>
      <w:bookmarkStart w:id="799" w:name="_Toc32370"/>
      <w:bookmarkStart w:id="800" w:name="_Toc11495"/>
      <w:bookmarkStart w:id="801" w:name="_Toc20898"/>
      <w:bookmarkStart w:id="802" w:name="_Toc7101"/>
      <w:bookmarkStart w:id="803" w:name="_Toc16118"/>
      <w:bookmarkStart w:id="804" w:name="_Toc17826"/>
      <w:bookmarkStart w:id="805" w:name="_Toc4813"/>
      <w:bookmarkStart w:id="806" w:name="_Toc6729"/>
      <w:bookmarkStart w:id="807" w:name="_Toc29262"/>
      <w:bookmarkStart w:id="808" w:name="_Toc9273"/>
      <w:r>
        <w:rPr>
          <w:rFonts w:eastAsia="仿宋_GB2312"/>
        </w:rPr>
        <w:fldChar w:fldCharType="begin"/>
      </w:r>
      <w:r>
        <w:rPr>
          <w:rFonts w:eastAsia="仿宋_GB2312"/>
        </w:rPr>
        <w:instrText xml:space="preserve">HYPERLINK \l "_Toc1675"</w:instrText>
      </w:r>
      <w:r>
        <w:rPr>
          <w:rFonts w:eastAsia="仿宋_GB2312"/>
        </w:rPr>
        <w:fldChar w:fldCharType="separate"/>
      </w:r>
      <w:bookmarkStart w:id="809" w:name="_Toc429728970"/>
      <w:r>
        <w:rPr>
          <w:rFonts w:eastAsia="仿宋_GB2312"/>
        </w:rPr>
        <w:t>6. 生物分离介质、试剂、装置及相关检测技术</w:t>
      </w:r>
      <w:bookmarkEnd w:id="809"/>
      <w:r>
        <w:rPr>
          <w:rFonts w:eastAsia="仿宋_GB2312"/>
        </w:rPr>
        <w:fldChar w:fldCharType="end"/>
      </w:r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</w:p>
    <w:p>
      <w:pPr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专用高纯度、自动化、程序化、连续高效的装置、介质和生物试剂研制技术；新型专用高效分离介质及装置、新型高效膜分离组件及装置、新型发酵技术与装置开发技术；生物反应和生物分离的过程集成技术与在线检测技术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napToGrid w:val="0"/>
          <w:spacing w:val="2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  <w:bCs w:val="0"/>
        </w:rPr>
      </w:pPr>
      <w:bookmarkStart w:id="810" w:name="_Toc12243"/>
      <w:bookmarkStart w:id="811" w:name="_Toc22035"/>
      <w:bookmarkStart w:id="812" w:name="_Toc16502"/>
      <w:bookmarkStart w:id="813" w:name="_Toc21442"/>
      <w:bookmarkStart w:id="814" w:name="_Toc11127"/>
      <w:bookmarkStart w:id="815" w:name="_Toc5125"/>
      <w:bookmarkStart w:id="816" w:name="_Toc5879"/>
      <w:bookmarkStart w:id="817" w:name="_Toc9413"/>
      <w:bookmarkStart w:id="818" w:name="_Toc23058"/>
      <w:bookmarkStart w:id="819" w:name="_Toc6194"/>
      <w:bookmarkStart w:id="820" w:name="_Toc26490"/>
      <w:bookmarkStart w:id="821" w:name="_Toc3374"/>
      <w:bookmarkStart w:id="822" w:name="_Toc131"/>
      <w:bookmarkStart w:id="823" w:name="_Toc19547"/>
      <w:bookmarkStart w:id="824" w:name="_Toc8491"/>
      <w:bookmarkStart w:id="825" w:name="_Toc27282"/>
      <w:bookmarkStart w:id="826" w:name="_Toc13880"/>
      <w:bookmarkStart w:id="827" w:name="_Toc13591"/>
      <w:bookmarkStart w:id="828" w:name="_Toc6607"/>
      <w:r>
        <w:rPr>
          <w:rFonts w:hint="eastAsia" w:ascii="黑体" w:hAnsi="黑体" w:eastAsia="黑体" w:cs="黑体"/>
          <w:b w:val="0"/>
          <w:bCs w:val="0"/>
        </w:rPr>
        <w:t>四、氢能</w:t>
      </w:r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</w:p>
    <w:p>
      <w:pPr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天然气制氢技术，化工、冶金副产煤气制氢技术，低成本电解水制氢技术，生物质制氢、微生物制氢技术，金属贮氢、高压容器贮氢、化合物贮氢技术，氢加注设备和加氢站技术，超高纯度氢的制备技术，以氢为燃料的发动机与发电系统关键技术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napToGrid w:val="0"/>
          <w:spacing w:val="2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</w:rPr>
      </w:pPr>
      <w:bookmarkStart w:id="829" w:name="_Toc9301"/>
      <w:bookmarkStart w:id="830" w:name="_Toc6575"/>
      <w:bookmarkStart w:id="831" w:name="_Toc3078"/>
      <w:bookmarkStart w:id="832" w:name="_Toc16939"/>
      <w:bookmarkStart w:id="833" w:name="_Toc26904"/>
      <w:bookmarkStart w:id="834" w:name="_Toc6428"/>
      <w:bookmarkStart w:id="835" w:name="_Toc31215"/>
      <w:bookmarkStart w:id="836" w:name="_Toc32220"/>
      <w:bookmarkStart w:id="837" w:name="_Toc31492"/>
      <w:bookmarkStart w:id="838" w:name="_Toc30173"/>
      <w:bookmarkStart w:id="839" w:name="_Toc26427"/>
      <w:bookmarkStart w:id="840" w:name="_Toc8534"/>
      <w:bookmarkStart w:id="841" w:name="_Toc31704"/>
      <w:bookmarkStart w:id="842" w:name="_Toc28687"/>
      <w:bookmarkStart w:id="843" w:name="_Toc18643"/>
      <w:bookmarkStart w:id="844" w:name="_Toc26478"/>
      <w:bookmarkStart w:id="845" w:name="_Toc15351"/>
      <w:bookmarkStart w:id="846" w:name="_Toc1045"/>
      <w:bookmarkStart w:id="847" w:name="_Toc22734"/>
      <w:bookmarkStart w:id="848" w:name="_Toc15306"/>
      <w:bookmarkStart w:id="849" w:name="_Toc28633"/>
      <w:bookmarkStart w:id="850" w:name="_Toc14411"/>
      <w:r>
        <w:rPr>
          <w:rFonts w:hint="eastAsia" w:ascii="黑体" w:hAnsi="黑体" w:eastAsia="黑体" w:cs="黑体"/>
          <w:b w:val="0"/>
        </w:rPr>
        <w:t>五、新型高效能量转换与储存技术</w:t>
      </w:r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851" w:name="_Toc29179"/>
      <w:bookmarkStart w:id="852" w:name="_Toc1702"/>
      <w:bookmarkStart w:id="853" w:name="_Toc26202"/>
      <w:bookmarkStart w:id="854" w:name="_Toc161816864"/>
      <w:bookmarkStart w:id="855" w:name="_Toc94429841"/>
      <w:bookmarkStart w:id="856" w:name="_Toc161818764"/>
      <w:bookmarkStart w:id="857" w:name="_Toc21193"/>
      <w:bookmarkStart w:id="858" w:name="_Toc166642159"/>
      <w:bookmarkStart w:id="859" w:name="_Toc31860"/>
      <w:bookmarkStart w:id="860" w:name="_Toc7460"/>
      <w:bookmarkStart w:id="861" w:name="_Toc20164"/>
      <w:bookmarkStart w:id="862" w:name="_Toc94434442"/>
      <w:bookmarkStart w:id="863" w:name="_Toc24980"/>
      <w:bookmarkStart w:id="864" w:name="_Toc31890"/>
      <w:bookmarkStart w:id="865" w:name="_Toc161815934"/>
      <w:bookmarkStart w:id="866" w:name="_Toc5199"/>
      <w:bookmarkStart w:id="867" w:name="_Toc98120550"/>
      <w:bookmarkStart w:id="868" w:name="_Toc2385"/>
      <w:bookmarkStart w:id="869" w:name="_Toc16445"/>
      <w:bookmarkStart w:id="870" w:name="_Toc162079247"/>
      <w:bookmarkStart w:id="871" w:name="_Toc19889"/>
      <w:bookmarkStart w:id="872" w:name="_Toc161825558"/>
      <w:bookmarkStart w:id="873" w:name="_Toc162083335"/>
      <w:bookmarkStart w:id="874" w:name="_Toc162079495"/>
      <w:bookmarkStart w:id="875" w:name="_Toc161825167"/>
      <w:bookmarkStart w:id="876" w:name="_Toc18363"/>
      <w:bookmarkStart w:id="877" w:name="_Toc14497"/>
      <w:bookmarkStart w:id="878" w:name="_Toc4190"/>
      <w:bookmarkStart w:id="879" w:name="_Toc23491"/>
      <w:bookmarkStart w:id="880" w:name="_Toc28660"/>
      <w:bookmarkStart w:id="881" w:name="_Toc161819242"/>
      <w:bookmarkStart w:id="882" w:name="_Toc4817"/>
      <w:r>
        <w:rPr>
          <w:rFonts w:eastAsia="仿宋_GB2312"/>
        </w:rPr>
        <w:t>1. 高性能绿色电池（组）</w:t>
      </w:r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r>
        <w:rPr>
          <w:rFonts w:eastAsia="仿宋_GB2312"/>
        </w:rPr>
        <w:t>技术</w:t>
      </w:r>
      <w:bookmarkEnd w:id="882"/>
    </w:p>
    <w:p>
      <w:pPr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高性能绿色电池（组）技术；其它新型高性能绿色电池技术；先进绿色电池材料制造工艺与生产技术等。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883" w:name="_Toc16752"/>
      <w:bookmarkStart w:id="884" w:name="_Toc22389"/>
      <w:bookmarkStart w:id="885" w:name="_Toc20448"/>
      <w:bookmarkStart w:id="886" w:name="_Toc29175"/>
      <w:bookmarkStart w:id="887" w:name="_Toc24999"/>
      <w:bookmarkStart w:id="888" w:name="_Toc25740"/>
      <w:bookmarkStart w:id="889" w:name="_Toc24491"/>
      <w:bookmarkStart w:id="890" w:name="_Toc32471"/>
      <w:bookmarkStart w:id="891" w:name="_Toc28768"/>
      <w:bookmarkStart w:id="892" w:name="_Toc10765"/>
      <w:bookmarkStart w:id="893" w:name="_Toc7967"/>
      <w:bookmarkStart w:id="894" w:name="_Toc28999"/>
      <w:bookmarkStart w:id="895" w:name="_Toc138"/>
      <w:bookmarkStart w:id="896" w:name="_Toc6506"/>
      <w:bookmarkStart w:id="897" w:name="_Toc17288"/>
      <w:bookmarkStart w:id="898" w:name="_Toc30382"/>
      <w:bookmarkStart w:id="899" w:name="_Toc12471"/>
      <w:bookmarkStart w:id="900" w:name="_Toc11968"/>
      <w:bookmarkStart w:id="901" w:name="_Toc8137"/>
      <w:r>
        <w:rPr>
          <w:rFonts w:eastAsia="仿宋_GB2312"/>
        </w:rPr>
        <w:t>2. 新型动力电池（组）与储能电池技术</w:t>
      </w:r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</w:p>
    <w:p>
      <w:pPr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动力电池（组）技术；新型高性能炭铅动力电池（组）技术；液流储能电池技术；电池管理系统技术；动力与储能电池高性价比关键材料技术等。</w:t>
      </w:r>
      <w:bookmarkStart w:id="902" w:name="_Toc94434443"/>
      <w:bookmarkStart w:id="903" w:name="_Toc98120551"/>
      <w:bookmarkStart w:id="904" w:name="_Toc161825168"/>
      <w:bookmarkStart w:id="905" w:name="_Toc162079496"/>
      <w:bookmarkStart w:id="906" w:name="_Toc161819243"/>
      <w:bookmarkStart w:id="907" w:name="_Toc161818765"/>
      <w:bookmarkStart w:id="908" w:name="_Toc94429842"/>
      <w:bookmarkStart w:id="909" w:name="_Toc162079248"/>
      <w:bookmarkStart w:id="910" w:name="_Toc166642160"/>
      <w:bookmarkStart w:id="911" w:name="_Toc162083336"/>
      <w:bookmarkStart w:id="912" w:name="_Toc161815935"/>
      <w:bookmarkStart w:id="913" w:name="_Toc161825559"/>
      <w:bookmarkStart w:id="914" w:name="_Toc161816865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915" w:name="_Toc10335"/>
      <w:bookmarkStart w:id="916" w:name="_Toc24824"/>
      <w:bookmarkStart w:id="917" w:name="_Toc16641"/>
      <w:bookmarkStart w:id="918" w:name="_Toc11035"/>
      <w:bookmarkStart w:id="919" w:name="_Toc7752"/>
      <w:bookmarkStart w:id="920" w:name="_Toc22561"/>
      <w:bookmarkStart w:id="921" w:name="_Toc1686"/>
      <w:bookmarkStart w:id="922" w:name="_Toc17403"/>
      <w:bookmarkStart w:id="923" w:name="_Toc8906"/>
      <w:bookmarkStart w:id="924" w:name="_Toc3848"/>
      <w:bookmarkStart w:id="925" w:name="_Toc17525"/>
      <w:bookmarkStart w:id="926" w:name="_Toc8100"/>
      <w:bookmarkStart w:id="927" w:name="_Toc17394"/>
      <w:bookmarkStart w:id="928" w:name="_Toc21288"/>
      <w:bookmarkStart w:id="929" w:name="_Toc21677"/>
      <w:bookmarkStart w:id="930" w:name="_Toc4374"/>
      <w:bookmarkStart w:id="931" w:name="_Toc354"/>
      <w:bookmarkStart w:id="932" w:name="_Toc22031"/>
      <w:bookmarkStart w:id="933" w:name="_Toc26204"/>
      <w:r>
        <w:rPr>
          <w:rFonts w:eastAsia="仿宋_GB2312"/>
        </w:rPr>
        <w:t>3. 燃料电池</w:t>
      </w:r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r>
        <w:rPr>
          <w:rFonts w:eastAsia="仿宋_GB2312"/>
        </w:rPr>
        <w:t>技术</w:t>
      </w:r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</w:p>
    <w:p>
      <w:pPr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燃料电池催化剂技术；质子交换膜燃料电池技术；去质子膜燃料电池技术；直接醇类燃料电池技术；微型化燃料电池技术；中低温固体氧化物燃料电池技术；微生物燃料电池技术；光催化-燃料电池联用技术；燃料电池管理及工程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934" w:name="_Toc21959"/>
      <w:bookmarkStart w:id="935" w:name="_Toc20391"/>
      <w:bookmarkStart w:id="936" w:name="_Toc10809"/>
      <w:bookmarkStart w:id="937" w:name="_Toc26311"/>
      <w:bookmarkStart w:id="938" w:name="_Toc24117"/>
      <w:bookmarkStart w:id="939" w:name="_Toc25219"/>
      <w:bookmarkStart w:id="940" w:name="_Toc32181"/>
      <w:bookmarkStart w:id="941" w:name="_Toc13711"/>
      <w:bookmarkStart w:id="942" w:name="_Toc19156"/>
      <w:bookmarkStart w:id="943" w:name="_Toc30550"/>
      <w:bookmarkStart w:id="944" w:name="_Toc18759"/>
      <w:bookmarkStart w:id="945" w:name="_Toc12599"/>
      <w:bookmarkStart w:id="946" w:name="_Toc3729"/>
      <w:bookmarkStart w:id="947" w:name="_Toc17961"/>
      <w:bookmarkStart w:id="948" w:name="_Toc32407"/>
      <w:bookmarkStart w:id="949" w:name="_Toc31292"/>
      <w:bookmarkStart w:id="950" w:name="_Toc8759"/>
      <w:bookmarkStart w:id="951" w:name="_Toc10836"/>
      <w:bookmarkStart w:id="952" w:name="_Toc24201"/>
      <w:r>
        <w:rPr>
          <w:rFonts w:eastAsia="仿宋_GB2312"/>
        </w:rPr>
        <w:t>4. 超级电容器与热电转换技术</w:t>
      </w:r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>
      <w:pPr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 xml:space="preserve">新型高比能、高功率超级电容器技术，高性价比超级电容器关键材料及制备技术；热电材料及热电转换技术等。 </w:t>
      </w:r>
    </w:p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</w:rPr>
      </w:pPr>
      <w:bookmarkStart w:id="953" w:name="_Toc2219"/>
      <w:bookmarkStart w:id="954" w:name="_Toc32436"/>
      <w:bookmarkStart w:id="955" w:name="_Toc17302"/>
      <w:bookmarkStart w:id="956" w:name="_Toc24691"/>
      <w:bookmarkStart w:id="957" w:name="_Toc24684"/>
      <w:bookmarkStart w:id="958" w:name="_Toc20415"/>
      <w:bookmarkStart w:id="959" w:name="_Toc16599"/>
      <w:bookmarkStart w:id="960" w:name="_Toc18045"/>
      <w:bookmarkStart w:id="961" w:name="_Toc27864"/>
      <w:bookmarkStart w:id="962" w:name="_Toc25271"/>
      <w:bookmarkStart w:id="963" w:name="_Toc8840"/>
      <w:bookmarkStart w:id="964" w:name="_Toc7709"/>
      <w:bookmarkStart w:id="965" w:name="_Toc30535"/>
      <w:bookmarkStart w:id="966" w:name="_Toc2063"/>
      <w:bookmarkStart w:id="967" w:name="_Toc6254"/>
      <w:bookmarkStart w:id="968" w:name="_Toc10439"/>
      <w:bookmarkStart w:id="969" w:name="_Toc29411"/>
      <w:bookmarkStart w:id="970" w:name="_Toc5714"/>
      <w:bookmarkStart w:id="971" w:name="_Toc20563"/>
      <w:bookmarkStart w:id="972" w:name="_Toc30871"/>
      <w:bookmarkStart w:id="973" w:name="_Toc7744"/>
      <w:bookmarkStart w:id="974" w:name="_Toc5577"/>
      <w:bookmarkStart w:id="975" w:name="_Toc25182"/>
      <w:bookmarkStart w:id="976" w:name="_Toc21999"/>
      <w:bookmarkStart w:id="977" w:name="_Toc27220"/>
      <w:r>
        <w:rPr>
          <w:rFonts w:hint="eastAsia" w:ascii="黑体" w:hAnsi="黑体" w:eastAsia="黑体" w:cs="黑体"/>
          <w:b w:val="0"/>
        </w:rPr>
        <w:t>六、工业生产过程控制系统</w:t>
      </w:r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978" w:name="_Toc161804649"/>
      <w:bookmarkStart w:id="979" w:name="_Toc10410"/>
      <w:bookmarkStart w:id="980" w:name="_Toc161819172"/>
      <w:bookmarkStart w:id="981" w:name="_Toc31565"/>
      <w:bookmarkStart w:id="982" w:name="_Toc161815864"/>
      <w:bookmarkStart w:id="983" w:name="_Toc161825097"/>
      <w:bookmarkStart w:id="984" w:name="_Toc20715"/>
      <w:bookmarkStart w:id="985" w:name="_Toc7640"/>
      <w:bookmarkStart w:id="986" w:name="_Toc2434"/>
      <w:bookmarkStart w:id="987" w:name="_Toc161808977"/>
      <w:bookmarkStart w:id="988" w:name="_Toc19560"/>
      <w:bookmarkStart w:id="989" w:name="_Toc2165"/>
      <w:bookmarkStart w:id="990" w:name="_Toc19094"/>
      <w:bookmarkStart w:id="991" w:name="_Toc9701"/>
      <w:bookmarkStart w:id="992" w:name="_Toc162083265"/>
      <w:bookmarkStart w:id="993" w:name="_Toc12684"/>
      <w:bookmarkStart w:id="994" w:name="_Toc11106"/>
      <w:bookmarkStart w:id="995" w:name="_Toc161805225"/>
      <w:bookmarkStart w:id="996" w:name="_Toc161816794"/>
      <w:bookmarkStart w:id="997" w:name="_Toc24330"/>
      <w:bookmarkStart w:id="998" w:name="_Toc16895"/>
      <w:bookmarkStart w:id="999" w:name="_Toc16033"/>
      <w:bookmarkStart w:id="1000" w:name="_Toc161825488"/>
      <w:bookmarkStart w:id="1001" w:name="_Toc161808693"/>
      <w:bookmarkStart w:id="1002" w:name="_Toc4143"/>
      <w:bookmarkStart w:id="1003" w:name="_Toc162079425"/>
      <w:bookmarkStart w:id="1004" w:name="_Toc161805444"/>
      <w:bookmarkStart w:id="1005" w:name="_Toc19695"/>
      <w:bookmarkStart w:id="1006" w:name="_Toc166642083"/>
      <w:bookmarkStart w:id="1007" w:name="_Toc19586"/>
      <w:bookmarkStart w:id="1008" w:name="_Toc161818694"/>
      <w:bookmarkStart w:id="1009" w:name="_Toc162079177"/>
      <w:bookmarkStart w:id="1010" w:name="_Toc11364"/>
      <w:bookmarkStart w:id="1011" w:name="_Toc32148"/>
      <w:bookmarkStart w:id="1012" w:name="_Toc99"/>
      <w:bookmarkStart w:id="1013" w:name="_Toc17228"/>
      <w:bookmarkStart w:id="1014" w:name="_Toc31199"/>
      <w:bookmarkStart w:id="1015" w:name="_Toc161805662"/>
      <w:r>
        <w:rPr>
          <w:rFonts w:eastAsia="仿宋_GB2312"/>
        </w:rPr>
        <w:t>1. 现场总线与工业以太网技术</w:t>
      </w:r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符合国际、国内主流技术标准的现场总线技术；符合IEEE802.3国际标准的工业以太网技术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napToGrid w:val="0"/>
          <w:spacing w:val="2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016" w:name="_Toc23161"/>
      <w:bookmarkStart w:id="1017" w:name="_Toc3473"/>
      <w:bookmarkStart w:id="1018" w:name="_Toc17435"/>
      <w:bookmarkStart w:id="1019" w:name="_Toc13459"/>
      <w:bookmarkStart w:id="1020" w:name="_Toc17212"/>
      <w:bookmarkStart w:id="1021" w:name="_Toc28170"/>
      <w:bookmarkStart w:id="1022" w:name="_Toc28678"/>
      <w:bookmarkStart w:id="1023" w:name="_Toc22490"/>
      <w:bookmarkStart w:id="1024" w:name="_Toc20902"/>
      <w:bookmarkStart w:id="1025" w:name="_Toc7596"/>
      <w:bookmarkStart w:id="1026" w:name="_Toc27649"/>
      <w:bookmarkStart w:id="1027" w:name="_Toc13396"/>
      <w:bookmarkStart w:id="1028" w:name="_Toc12202"/>
      <w:bookmarkStart w:id="1029" w:name="_Toc3932"/>
      <w:bookmarkStart w:id="1030" w:name="_Toc18370"/>
      <w:bookmarkStart w:id="1031" w:name="_Toc30931"/>
      <w:bookmarkStart w:id="1032" w:name="_Toc29557"/>
      <w:bookmarkStart w:id="1033" w:name="_Toc20374"/>
      <w:bookmarkStart w:id="1034" w:name="_Toc32310"/>
      <w:bookmarkStart w:id="1035" w:name="_Toc161816799"/>
      <w:bookmarkStart w:id="1036" w:name="_Toc162079430"/>
      <w:bookmarkStart w:id="1037" w:name="_Toc162083270"/>
      <w:bookmarkStart w:id="1038" w:name="_Toc166642088"/>
      <w:bookmarkStart w:id="1039" w:name="_Toc161805449"/>
      <w:bookmarkStart w:id="1040" w:name="_Toc161825493"/>
      <w:bookmarkStart w:id="1041" w:name="_Toc161819177"/>
      <w:bookmarkStart w:id="1042" w:name="_Toc161815869"/>
      <w:bookmarkStart w:id="1043" w:name="_Toc161818699"/>
      <w:bookmarkStart w:id="1044" w:name="_Toc161805667"/>
      <w:bookmarkStart w:id="1045" w:name="_Toc161808698"/>
      <w:bookmarkStart w:id="1046" w:name="_Toc161804654"/>
      <w:bookmarkStart w:id="1047" w:name="_Toc162079182"/>
      <w:bookmarkStart w:id="1048" w:name="_Toc161808982"/>
      <w:bookmarkStart w:id="1049" w:name="_Toc161825102"/>
      <w:bookmarkStart w:id="1050" w:name="_Toc161805230"/>
      <w:r>
        <w:rPr>
          <w:rFonts w:eastAsia="仿宋_GB2312"/>
        </w:rPr>
        <w:t>2. 嵌入式</w:t>
      </w:r>
      <w:bookmarkEnd w:id="1016"/>
      <w:r>
        <w:rPr>
          <w:rFonts w:eastAsia="仿宋_GB2312"/>
        </w:rPr>
        <w:t>系统技术</w:t>
      </w:r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基于DSP、FPGA、CPLD、ARM等嵌入式芯片的各种高性能控制与传感器系统关键技术；用于流程工业的高性能测控系统、智能型执行器、智能仪表技术等。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051" w:name="_Toc9908"/>
      <w:bookmarkStart w:id="1052" w:name="_Toc7753"/>
      <w:bookmarkStart w:id="1053" w:name="_Toc11368"/>
      <w:bookmarkStart w:id="1054" w:name="_Toc31730"/>
      <w:bookmarkStart w:id="1055" w:name="_Toc16868"/>
      <w:bookmarkStart w:id="1056" w:name="_Toc14133"/>
      <w:bookmarkStart w:id="1057" w:name="_Toc11893"/>
      <w:bookmarkStart w:id="1058" w:name="_Toc517"/>
      <w:bookmarkStart w:id="1059" w:name="_Toc3634"/>
      <w:bookmarkStart w:id="1060" w:name="_Toc29618"/>
      <w:bookmarkStart w:id="1061" w:name="_Toc8400"/>
      <w:bookmarkStart w:id="1062" w:name="_Toc22707"/>
      <w:bookmarkStart w:id="1063" w:name="_Toc29027"/>
      <w:bookmarkStart w:id="1064" w:name="_Toc31959"/>
      <w:bookmarkStart w:id="1065" w:name="_Toc7624"/>
      <w:bookmarkStart w:id="1066" w:name="_Toc31147"/>
      <w:bookmarkStart w:id="1067" w:name="_Toc17896"/>
      <w:bookmarkStart w:id="1068" w:name="_Toc6174"/>
      <w:bookmarkStart w:id="1069" w:name="_Toc25283"/>
      <w:bookmarkStart w:id="1070" w:name="_Toc11128"/>
      <w:bookmarkStart w:id="1071" w:name="_Toc32081"/>
      <w:bookmarkStart w:id="1072" w:name="_Toc978"/>
      <w:r>
        <w:rPr>
          <w:rFonts w:eastAsia="仿宋_GB2312"/>
        </w:rPr>
        <w:t>3. 新一代工业控制计算机</w:t>
      </w:r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r>
        <w:rPr>
          <w:rFonts w:eastAsia="仿宋_GB2312"/>
        </w:rPr>
        <w:t>技术</w:t>
      </w:r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以Compact PCI、PXI、ATCA、PCI Express、PXI Express等总线技术为核心，可使用多种操作系统和图形编程语言，具有丰富的外部接口和“即插即用”功能，可构成安全性高、容错能力强的新一代高可用工业控制计算机的关键技术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napToGrid w:val="0"/>
          <w:spacing w:val="2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073" w:name="_Toc29166"/>
      <w:bookmarkStart w:id="1074" w:name="_Toc23556"/>
      <w:bookmarkStart w:id="1075" w:name="_Toc19428"/>
      <w:bookmarkStart w:id="1076" w:name="_Toc4964"/>
      <w:bookmarkStart w:id="1077" w:name="_Toc28114"/>
      <w:bookmarkStart w:id="1078" w:name="_Toc28907"/>
      <w:bookmarkStart w:id="1079" w:name="_Toc16917"/>
      <w:bookmarkStart w:id="1080" w:name="_Toc11868"/>
      <w:bookmarkStart w:id="1081" w:name="_Toc22452"/>
      <w:bookmarkStart w:id="1082" w:name="_Toc30558"/>
      <w:bookmarkStart w:id="1083" w:name="_Toc27521"/>
      <w:bookmarkStart w:id="1084" w:name="_Toc14278"/>
      <w:bookmarkStart w:id="1085" w:name="_Toc3846"/>
      <w:bookmarkStart w:id="1086" w:name="_Toc48"/>
      <w:bookmarkStart w:id="1087" w:name="_Toc27753"/>
      <w:bookmarkStart w:id="1088" w:name="_Toc30627"/>
      <w:bookmarkStart w:id="1089" w:name="_Toc27354"/>
      <w:bookmarkStart w:id="1090" w:name="_Toc22422"/>
      <w:bookmarkStart w:id="1091" w:name="_Toc2212"/>
      <w:bookmarkStart w:id="1092" w:name="_Toc3384"/>
      <w:bookmarkStart w:id="1093" w:name="_Toc19501"/>
      <w:bookmarkStart w:id="1094" w:name="_Toc6441"/>
      <w:r>
        <w:rPr>
          <w:rFonts w:eastAsia="仿宋_GB2312"/>
        </w:rPr>
        <w:t>4. 制造执行系统（MES）</w:t>
      </w:r>
      <w:bookmarkEnd w:id="1073"/>
      <w:bookmarkEnd w:id="1074"/>
      <w:bookmarkEnd w:id="1075"/>
      <w:bookmarkEnd w:id="1076"/>
      <w:r>
        <w:rPr>
          <w:rFonts w:eastAsia="仿宋_GB2312"/>
        </w:rPr>
        <w:t>技术</w:t>
      </w:r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面向机械制造、汽车制造、石油加工、化学制品制造、金属冶炼等行业的制造执行系统技术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napToGrid w:val="0"/>
          <w:spacing w:val="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51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b/>
          <w:snapToGrid w:val="0"/>
          <w:spacing w:val="2"/>
          <w:kern w:val="0"/>
          <w:sz w:val="32"/>
          <w:szCs w:val="32"/>
        </w:rPr>
        <w:t>* 不具有通用性的应用软件除外。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095" w:name="_Toc16091"/>
      <w:bookmarkStart w:id="1096" w:name="_Toc1325"/>
      <w:bookmarkStart w:id="1097" w:name="_Toc31281"/>
      <w:bookmarkStart w:id="1098" w:name="_Toc5212"/>
      <w:bookmarkStart w:id="1099" w:name="_Toc7685"/>
      <w:bookmarkStart w:id="1100" w:name="_Toc23882"/>
      <w:bookmarkStart w:id="1101" w:name="_Toc18634"/>
      <w:bookmarkStart w:id="1102" w:name="_Toc23640"/>
      <w:bookmarkStart w:id="1103" w:name="_Toc11342"/>
      <w:bookmarkStart w:id="1104" w:name="_Toc18188"/>
      <w:bookmarkStart w:id="1105" w:name="_Toc23488"/>
      <w:bookmarkStart w:id="1106" w:name="_Toc8259"/>
      <w:bookmarkStart w:id="1107" w:name="_Toc19672"/>
      <w:bookmarkStart w:id="1108" w:name="_Toc14375"/>
      <w:bookmarkStart w:id="1109" w:name="_Toc7567"/>
      <w:bookmarkStart w:id="1110" w:name="_Toc7130"/>
      <w:bookmarkStart w:id="1111" w:name="_Toc31320"/>
      <w:bookmarkStart w:id="1112" w:name="_Toc29608"/>
      <w:bookmarkStart w:id="1113" w:name="_Toc31887"/>
      <w:r>
        <w:rPr>
          <w:rFonts w:eastAsia="仿宋_GB2312"/>
        </w:rPr>
        <w:t>5. 工业生产过程综合自动化控制系统</w:t>
      </w:r>
      <w:bookmarkEnd w:id="1095"/>
      <w:r>
        <w:rPr>
          <w:rFonts w:eastAsia="仿宋_GB2312"/>
        </w:rPr>
        <w:t>技术</w:t>
      </w:r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基于现场总线及工业以太网，面向连续生产过程、离散生产过程或混合生产过程的多功能组态软件、仿真技术与软件、具有冗余容错功能的综合自动化控制系统技术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napToGrid w:val="0"/>
          <w:spacing w:val="2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snapToGrid w:val="0"/>
        <w:spacing w:before="0" w:after="0" w:line="580" w:lineRule="exact"/>
        <w:ind w:firstLine="640" w:firstLineChars="200"/>
        <w:jc w:val="left"/>
        <w:rPr>
          <w:rFonts w:ascii="黑体" w:hAnsi="黑体" w:eastAsia="黑体" w:cs="黑体"/>
          <w:b w:val="0"/>
        </w:rPr>
      </w:pPr>
      <w:bookmarkStart w:id="1114" w:name="_Toc8227"/>
      <w:bookmarkStart w:id="1115" w:name="_Toc6577"/>
      <w:bookmarkStart w:id="1116" w:name="_Toc4655"/>
      <w:bookmarkStart w:id="1117" w:name="_Toc9466"/>
      <w:bookmarkStart w:id="1118" w:name="_Toc32287"/>
      <w:bookmarkStart w:id="1119" w:name="_Toc8978"/>
      <w:bookmarkStart w:id="1120" w:name="_Toc27534"/>
      <w:bookmarkStart w:id="1121" w:name="_Toc30837"/>
      <w:bookmarkStart w:id="1122" w:name="_Toc10024"/>
      <w:bookmarkStart w:id="1123" w:name="_Toc3195"/>
      <w:bookmarkStart w:id="1124" w:name="_Toc10702"/>
      <w:bookmarkStart w:id="1125" w:name="_Toc25843"/>
      <w:bookmarkStart w:id="1126" w:name="_Toc32274"/>
      <w:bookmarkStart w:id="1127" w:name="_Toc10049"/>
      <w:bookmarkStart w:id="1128" w:name="_Toc15448"/>
      <w:bookmarkStart w:id="1129" w:name="_Toc13368"/>
      <w:bookmarkStart w:id="1130" w:name="_Toc12454"/>
      <w:bookmarkStart w:id="1131" w:name="_Toc3865"/>
      <w:bookmarkStart w:id="1132" w:name="_Toc24650"/>
      <w:bookmarkStart w:id="1133" w:name="_Toc27758"/>
      <w:bookmarkStart w:id="1134" w:name="_Toc13091"/>
      <w:bookmarkStart w:id="1135" w:name="_Toc15122"/>
      <w:r>
        <w:rPr>
          <w:rFonts w:hint="eastAsia" w:ascii="黑体" w:hAnsi="黑体" w:eastAsia="黑体" w:cs="黑体"/>
          <w:b w:val="0"/>
        </w:rPr>
        <w:t>七、先进制造工艺与装备</w:t>
      </w:r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136" w:name="_Toc6072"/>
      <w:bookmarkStart w:id="1137" w:name="_Toc11591"/>
      <w:bookmarkStart w:id="1138" w:name="_Toc26763"/>
      <w:bookmarkStart w:id="1139" w:name="_Toc32404"/>
      <w:bookmarkStart w:id="1140" w:name="_Toc11210"/>
      <w:bookmarkStart w:id="1141" w:name="_Toc9550"/>
      <w:bookmarkStart w:id="1142" w:name="_Toc636"/>
      <w:bookmarkStart w:id="1143" w:name="_Toc30738"/>
      <w:bookmarkStart w:id="1144" w:name="_Toc14010"/>
      <w:bookmarkStart w:id="1145" w:name="_Toc1031"/>
      <w:bookmarkStart w:id="1146" w:name="_Toc5571"/>
      <w:bookmarkStart w:id="1147" w:name="_Toc2331"/>
      <w:bookmarkStart w:id="1148" w:name="_Toc22255"/>
      <w:bookmarkStart w:id="1149" w:name="_Toc17861"/>
      <w:bookmarkStart w:id="1150" w:name="_Toc19579"/>
      <w:bookmarkStart w:id="1151" w:name="_Toc9810"/>
      <w:bookmarkStart w:id="1152" w:name="_Toc758"/>
      <w:bookmarkStart w:id="1153" w:name="_Toc31051"/>
      <w:bookmarkStart w:id="1154" w:name="_Toc8030"/>
      <w:bookmarkStart w:id="1155" w:name="_Toc20430"/>
      <w:bookmarkStart w:id="1156" w:name="_Toc26147"/>
      <w:bookmarkStart w:id="1157" w:name="_Toc12848"/>
      <w:bookmarkStart w:id="1158" w:name="_Toc4672"/>
      <w:bookmarkStart w:id="1159" w:name="_Toc8263"/>
      <w:bookmarkStart w:id="1160" w:name="_Toc8705"/>
      <w:r>
        <w:rPr>
          <w:rFonts w:eastAsia="仿宋_GB2312"/>
        </w:rPr>
        <w:t>1. 高档数控装备与数控加工技术</w:t>
      </w:r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高档数控系统、精密伺服驱动系统等高档数控设备关键功能部件及配套零部件技术；超精密数控机床、超高速数控机床、大型精密数控机床、多轴联动加工中心、高效精密立卧式加工中心、超硬材料特种加工机床等高端数控装备技术；高档数控装备关键功能部件和整机性能测试实验技术；大型特殊部件精密加工技术；兵器设计与制造先进技术等。</w:t>
      </w:r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51" w:firstLineChars="20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  <w:t>* 低端数控及应用系统</w:t>
      </w:r>
      <w:r>
        <w:rPr>
          <w:rFonts w:ascii="Times New Roman" w:hAnsi="Times New Roman" w:eastAsia="仿宋_GB2312"/>
          <w:b/>
          <w:snapToGrid w:val="0"/>
          <w:spacing w:val="2"/>
          <w:sz w:val="32"/>
          <w:szCs w:val="32"/>
        </w:rPr>
        <w:t>除外</w:t>
      </w:r>
      <w:r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  <w:t>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161" w:name="_Toc26770"/>
      <w:bookmarkStart w:id="1162" w:name="_Toc15690"/>
      <w:bookmarkStart w:id="1163" w:name="_Toc19605"/>
      <w:bookmarkStart w:id="1164" w:name="_Toc11065"/>
      <w:bookmarkStart w:id="1165" w:name="_Toc19852"/>
      <w:bookmarkStart w:id="1166" w:name="_Toc6670"/>
      <w:bookmarkStart w:id="1167" w:name="_Toc23573"/>
      <w:bookmarkStart w:id="1168" w:name="_Toc26934"/>
      <w:bookmarkStart w:id="1169" w:name="_Toc10563"/>
      <w:bookmarkStart w:id="1170" w:name="_Toc2448"/>
      <w:bookmarkStart w:id="1171" w:name="_Toc16188"/>
      <w:bookmarkStart w:id="1172" w:name="_Toc4665"/>
      <w:bookmarkStart w:id="1173" w:name="_Toc20971"/>
      <w:bookmarkStart w:id="1174" w:name="_Toc31001"/>
      <w:bookmarkStart w:id="1175" w:name="_Toc639"/>
      <w:bookmarkStart w:id="1176" w:name="_Toc6154"/>
      <w:bookmarkStart w:id="1177" w:name="_Toc11527"/>
      <w:bookmarkStart w:id="1178" w:name="_Toc20762"/>
      <w:bookmarkStart w:id="1179" w:name="_Toc27086"/>
      <w:r>
        <w:rPr>
          <w:rFonts w:eastAsia="仿宋_GB2312"/>
        </w:rPr>
        <w:t>2. 机器人</w:t>
      </w:r>
      <w:bookmarkEnd w:id="1155"/>
      <w:bookmarkEnd w:id="1156"/>
      <w:bookmarkEnd w:id="1157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机器人伺服驱动系统、高精度减速器与绝对值编码器、开放式机器人控制器、视觉系统等工业机器人关键部件技术；先进工业机器人及自动化生产线技术；先进服务机器人及自动化生产线技术。</w:t>
      </w:r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51" w:firstLineChars="20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  <w:t>* 四自由度以下的低端机器人系统</w:t>
      </w:r>
      <w:r>
        <w:rPr>
          <w:rFonts w:ascii="Times New Roman" w:hAnsi="Times New Roman" w:eastAsia="仿宋_GB2312"/>
          <w:b/>
          <w:snapToGrid w:val="0"/>
          <w:spacing w:val="2"/>
          <w:sz w:val="32"/>
          <w:szCs w:val="32"/>
        </w:rPr>
        <w:t>除外</w:t>
      </w:r>
      <w:r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  <w:t>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180" w:name="_Toc1271"/>
      <w:bookmarkStart w:id="1181" w:name="_Toc8151"/>
      <w:bookmarkStart w:id="1182" w:name="_Toc4129"/>
      <w:bookmarkStart w:id="1183" w:name="_Toc303"/>
      <w:bookmarkStart w:id="1184" w:name="_Toc23180"/>
      <w:bookmarkStart w:id="1185" w:name="_Toc4634"/>
      <w:bookmarkStart w:id="1186" w:name="_Toc6445"/>
      <w:bookmarkStart w:id="1187" w:name="_Toc1583"/>
      <w:bookmarkStart w:id="1188" w:name="_Toc16191"/>
      <w:bookmarkStart w:id="1189" w:name="_Toc20797"/>
      <w:bookmarkStart w:id="1190" w:name="_Toc20813"/>
      <w:bookmarkStart w:id="1191" w:name="_Toc7432"/>
      <w:bookmarkStart w:id="1192" w:name="_Toc29864"/>
      <w:bookmarkStart w:id="1193" w:name="_Toc15337"/>
      <w:bookmarkStart w:id="1194" w:name="_Toc12926"/>
      <w:bookmarkStart w:id="1195" w:name="_Toc21796"/>
      <w:bookmarkStart w:id="1196" w:name="_Toc23332"/>
      <w:bookmarkStart w:id="1197" w:name="_Toc21852"/>
      <w:bookmarkStart w:id="1198" w:name="_Toc20103"/>
      <w:r>
        <w:rPr>
          <w:rFonts w:eastAsia="仿宋_GB2312"/>
        </w:rPr>
        <w:t>3. 智能装备驱动控制技术</w:t>
      </w:r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高压、高频、大容量电力电子器件技术；智能型电力电子模块技术；大功率变频技术与大功率变频调速装置技术；高效节能传动技术与应用系统技术；用于各类专用装备的特种电机及其控制技术。</w:t>
      </w:r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51" w:firstLineChars="20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  <w:t>* 采用通用电机的普通调速系统</w:t>
      </w:r>
      <w:r>
        <w:rPr>
          <w:rFonts w:ascii="Times New Roman" w:hAnsi="Times New Roman" w:eastAsia="仿宋_GB2312"/>
          <w:b/>
          <w:snapToGrid w:val="0"/>
          <w:spacing w:val="2"/>
          <w:sz w:val="32"/>
          <w:szCs w:val="32"/>
        </w:rPr>
        <w:t>除外</w:t>
      </w:r>
      <w:r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  <w:t>。</w:t>
      </w:r>
    </w:p>
    <w:bookmarkEnd w:id="1158"/>
    <w:bookmarkEnd w:id="1159"/>
    <w:bookmarkEnd w:id="1160"/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199" w:name="_Toc513"/>
      <w:bookmarkStart w:id="1200" w:name="_Toc15419"/>
      <w:bookmarkStart w:id="1201" w:name="_Toc16227"/>
      <w:bookmarkStart w:id="1202" w:name="_Toc15243"/>
      <w:bookmarkStart w:id="1203" w:name="_Toc18446"/>
      <w:bookmarkStart w:id="1204" w:name="_Toc19937"/>
      <w:bookmarkStart w:id="1205" w:name="_Toc27786"/>
      <w:bookmarkStart w:id="1206" w:name="_Toc28801"/>
      <w:bookmarkStart w:id="1207" w:name="_Toc17258"/>
      <w:bookmarkStart w:id="1208" w:name="_Toc22844"/>
      <w:bookmarkStart w:id="1209" w:name="_Toc12393"/>
      <w:bookmarkStart w:id="1210" w:name="_Toc24778"/>
      <w:bookmarkStart w:id="1211" w:name="_Toc28729"/>
      <w:bookmarkStart w:id="1212" w:name="_Toc25674"/>
      <w:bookmarkStart w:id="1213" w:name="_Toc27395"/>
      <w:bookmarkStart w:id="1214" w:name="_Toc21392"/>
      <w:bookmarkStart w:id="1215" w:name="_Toc20615"/>
      <w:bookmarkStart w:id="1216" w:name="_Toc7815"/>
      <w:bookmarkStart w:id="1217" w:name="_Toc7617"/>
      <w:bookmarkStart w:id="1218" w:name="_Toc12798"/>
      <w:bookmarkStart w:id="1219" w:name="_Toc18621"/>
      <w:bookmarkStart w:id="1220" w:name="_Toc31504"/>
      <w:r>
        <w:rPr>
          <w:rFonts w:eastAsia="仿宋_GB2312"/>
        </w:rPr>
        <w:t>4. 特种加工技术</w:t>
      </w:r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48" w:firstLineChars="200"/>
        <w:rPr>
          <w:rStyle w:val="6"/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2"/>
          <w:sz w:val="32"/>
          <w:szCs w:val="32"/>
        </w:rPr>
        <w:t>激光器、大功率等离子束发生器、超高硬度刀具等特殊加工装备单元技术；激光加工技术；面向精密加工和特殊材料加工的特种加工技术；柔性印刷设备技术等。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221" w:name="_Toc26471"/>
      <w:r>
        <w:rPr>
          <w:rFonts w:eastAsia="仿宋_GB2312"/>
        </w:rPr>
        <w:t>5. 大规模集成电路制造相关技术</w:t>
      </w:r>
      <w:bookmarkEnd w:id="1221"/>
    </w:p>
    <w:p>
      <w:pPr>
        <w:autoSpaceDE w:val="0"/>
        <w:autoSpaceDN w:val="0"/>
        <w:adjustRightInd w:val="0"/>
        <w:snapToGrid w:val="0"/>
        <w:spacing w:line="580" w:lineRule="exact"/>
        <w:ind w:firstLine="648" w:firstLineChars="200"/>
        <w:jc w:val="left"/>
        <w:rPr>
          <w:rFonts w:eastAsia="仿宋_GB2312"/>
          <w:snapToGrid w:val="0"/>
          <w:spacing w:val="2"/>
          <w:kern w:val="0"/>
          <w:sz w:val="32"/>
          <w:szCs w:val="32"/>
        </w:rPr>
      </w:pPr>
      <w:r>
        <w:rPr>
          <w:rFonts w:eastAsia="仿宋_GB2312"/>
          <w:snapToGrid w:val="0"/>
          <w:spacing w:val="2"/>
          <w:kern w:val="0"/>
          <w:sz w:val="32"/>
          <w:szCs w:val="32"/>
        </w:rPr>
        <w:t>大规模集成电路生产关键装备与制造技术；新型及专用部件设计与制造技术等。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bookmarkStart w:id="1222" w:name="_Toc2743"/>
      <w:bookmarkStart w:id="1223" w:name="_Toc3065"/>
      <w:bookmarkStart w:id="1224" w:name="_Toc14508"/>
      <w:bookmarkStart w:id="1225" w:name="_Toc22537"/>
      <w:bookmarkStart w:id="1226" w:name="_Toc8561"/>
      <w:bookmarkStart w:id="1227" w:name="_Toc30037"/>
      <w:bookmarkStart w:id="1228" w:name="_Toc24885"/>
      <w:bookmarkStart w:id="1229" w:name="_Toc24173"/>
      <w:bookmarkStart w:id="1230" w:name="_Toc8625"/>
      <w:bookmarkStart w:id="1231" w:name="_Toc13055"/>
      <w:bookmarkStart w:id="1232" w:name="_Toc7029"/>
      <w:bookmarkStart w:id="1233" w:name="_Toc22106"/>
      <w:r>
        <w:rPr>
          <w:rFonts w:eastAsia="仿宋_GB2312"/>
        </w:rPr>
        <w:t>6. 增材制造技术</w:t>
      </w:r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48" w:firstLineChars="200"/>
        <w:rPr>
          <w:rStyle w:val="6"/>
          <w:rFonts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</w:pPr>
      <w:r>
        <w:rPr>
          <w:rStyle w:val="6"/>
          <w:rFonts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  <w:t>基于三维数字化设计、自动化控制、材料快速堆积成形工艺的增材制造技术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Style w:val="6"/>
          <w:rFonts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  <w:t>。</w:t>
      </w:r>
    </w:p>
    <w:p>
      <w:pPr>
        <w:pStyle w:val="3"/>
        <w:keepNext w:val="0"/>
        <w:keepLines w:val="0"/>
        <w:snapToGrid w:val="0"/>
        <w:spacing w:before="0" w:after="0" w:line="580" w:lineRule="exact"/>
        <w:ind w:firstLine="643" w:firstLineChars="200"/>
        <w:jc w:val="left"/>
        <w:rPr>
          <w:rFonts w:eastAsia="仿宋_GB2312"/>
        </w:rPr>
      </w:pPr>
      <w:r>
        <w:rPr>
          <w:rFonts w:eastAsia="仿宋_GB2312"/>
        </w:rPr>
        <w:t>7. 高端装备再制造技术</w:t>
      </w:r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48" w:firstLineChars="200"/>
        <w:rPr>
          <w:rStyle w:val="6"/>
          <w:rFonts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</w:pPr>
      <w:r>
        <w:rPr>
          <w:rStyle w:val="6"/>
          <w:rFonts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  <w:t>盾构机/TBM再制造技术；航空发动机关键件再制造技术；其他高端装备再制造技术。</w:t>
      </w:r>
    </w:p>
    <w:p>
      <w:pPr>
        <w:pStyle w:val="7"/>
        <w:widowControl w:val="0"/>
        <w:numPr>
          <w:ilvl w:val="0"/>
          <w:numId w:val="1"/>
        </w:numPr>
        <w:adjustRightInd w:val="0"/>
        <w:snapToGrid w:val="0"/>
        <w:spacing w:before="0" w:after="0" w:line="580" w:lineRule="exact"/>
        <w:ind w:firstLine="648" w:firstLineChars="200"/>
        <w:rPr>
          <w:rStyle w:val="6"/>
          <w:rFonts w:ascii="黑体" w:hAnsi="黑体" w:eastAsia="黑体" w:cs="黑体"/>
          <w:b w:val="0"/>
          <w:bCs w:val="0"/>
          <w:snapToGrid w:val="0"/>
          <w:spacing w:val="2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napToGrid w:val="0"/>
          <w:spacing w:val="2"/>
          <w:sz w:val="32"/>
          <w:szCs w:val="32"/>
        </w:rPr>
        <w:t>关键新材料</w:t>
      </w:r>
    </w:p>
    <w:p>
      <w:pPr>
        <w:pStyle w:val="7"/>
        <w:widowControl w:val="0"/>
        <w:adjustRightInd w:val="0"/>
        <w:snapToGrid w:val="0"/>
        <w:spacing w:before="0" w:after="0" w:line="580" w:lineRule="exact"/>
        <w:ind w:firstLine="648" w:firstLineChars="200"/>
        <w:rPr>
          <w:rStyle w:val="6"/>
          <w:rFonts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</w:pPr>
      <w:r>
        <w:rPr>
          <w:rStyle w:val="6"/>
          <w:rFonts w:hint="eastAsia" w:ascii="Times New Roman" w:hAnsi="Times New Roman" w:eastAsia="仿宋_GB2312"/>
          <w:b w:val="0"/>
          <w:bCs w:val="0"/>
          <w:snapToGrid w:val="0"/>
          <w:spacing w:val="2"/>
          <w:sz w:val="32"/>
          <w:szCs w:val="32"/>
        </w:rPr>
        <w:t>根据年度重点工作，研究确定重点支持的关键新材料具体领域。</w:t>
      </w:r>
    </w:p>
    <w:p>
      <w:bookmarkStart w:id="1234" w:name="_GoBack"/>
      <w:bookmarkEnd w:id="12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EBDF"/>
    <w:multiLevelType w:val="singleLevel"/>
    <w:tmpl w:val="183CEBD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43EF7"/>
    <w:rsid w:val="45EB01F5"/>
    <w:rsid w:val="575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2021-01-14T08:18:00Z</dcterms:created>
  <dc:creator>CH</dc:creator>
  <cp:lastModifiedBy>CH</cp:lastModifiedBy>
  <dcterms:modified xsi:type="dcterms:W3CDTF">2021-01-14T08:19:22Z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