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EA9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 w14:paraId="719B02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 w:ascii="黑体" w:hAnsi="黑体" w:eastAsia="黑体" w:cs="方正小标宋简体"/>
          <w:sz w:val="32"/>
          <w:szCs w:val="32"/>
        </w:rPr>
      </w:pPr>
    </w:p>
    <w:p w14:paraId="0E28151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 w14:paraId="52368D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tbl>
      <w:tblPr>
        <w:tblStyle w:val="8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3894"/>
        <w:gridCol w:w="3183"/>
        <w:gridCol w:w="1299"/>
      </w:tblGrid>
      <w:tr w14:paraId="73B1C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7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FA0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8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B8F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申请单位名称</w:t>
            </w:r>
          </w:p>
        </w:tc>
        <w:tc>
          <w:tcPr>
            <w:tcW w:w="31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EA5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技术方向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47E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属地</w:t>
            </w:r>
          </w:p>
        </w:tc>
      </w:tr>
      <w:tr w14:paraId="77A6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7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A3D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bookmarkStart w:id="0" w:name="OLE_LINK2" w:colFirst="0" w:colLast="4"/>
            <w:bookmarkStart w:id="1" w:name="OLE_LINK1" w:colFirst="0" w:colLast="4"/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A34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伊莱特能源装备股份有限公司</w:t>
            </w:r>
          </w:p>
        </w:tc>
        <w:tc>
          <w:tcPr>
            <w:tcW w:w="31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A0A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先进材料研发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4FF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济南</w:t>
            </w:r>
          </w:p>
        </w:tc>
      </w:tr>
      <w:tr w14:paraId="0A73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03C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tLeas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38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BD4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tLeas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青岛大学附属医院</w:t>
            </w:r>
          </w:p>
        </w:tc>
        <w:tc>
          <w:tcPr>
            <w:tcW w:w="31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2AE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tLeas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致盲眼病分子机制与临床防治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62F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tLeas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青岛</w:t>
            </w:r>
          </w:p>
        </w:tc>
      </w:tr>
      <w:tr w14:paraId="159F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  <w:jc w:val="center"/>
        </w:trPr>
        <w:tc>
          <w:tcPr>
            <w:tcW w:w="7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A8D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8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F4EE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山东华城工程技术有限公司</w:t>
            </w:r>
          </w:p>
        </w:tc>
        <w:tc>
          <w:tcPr>
            <w:tcW w:w="31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0EBE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湖库水源安全与健康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557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济南</w:t>
            </w:r>
          </w:p>
        </w:tc>
      </w:tr>
      <w:tr w14:paraId="43AA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7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F74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8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DBA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山东泉玉种业有限公司</w:t>
            </w:r>
          </w:p>
        </w:tc>
        <w:tc>
          <w:tcPr>
            <w:tcW w:w="31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168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种子智能化加工和存储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773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滨州</w:t>
            </w:r>
          </w:p>
        </w:tc>
      </w:tr>
      <w:bookmarkEnd w:id="0"/>
      <w:bookmarkEnd w:id="1"/>
    </w:tbl>
    <w:p w14:paraId="2ED334A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both"/>
        <w:textAlignment w:val="auto"/>
        <w:rPr>
          <w:rFonts w:ascii="仿宋_GB2312" w:eastAsia="仿宋_GB2312"/>
          <w:sz w:val="32"/>
          <w:szCs w:val="32"/>
        </w:rPr>
      </w:pPr>
      <w:bookmarkStart w:id="2" w:name="_GoBack"/>
      <w:bookmarkEnd w:id="2"/>
    </w:p>
    <w:sectPr>
      <w:headerReference r:id="rId4" w:type="default"/>
      <w:footerReference r:id="rId5" w:type="default"/>
      <w:pgSz w:w="11906" w:h="16838"/>
      <w:pgMar w:top="1984" w:right="1587" w:bottom="2098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2AB8B3-E330-40A1-89DA-68E0D062B1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6C22A1E-D701-4F24-98C8-ABDC7A9E4F5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FAD1887-F318-453E-8B40-7FBF902D08F8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1838F"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4708BC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BDOjIb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4708BC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BBAEB5D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C703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2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ODY0OWVhOTc2YzE0ZjYwMGVjYzkxMjI1Mzg5MzQifQ=="/>
    <w:docVar w:name="KSO_WPS_MARK_KEY" w:val="bae47dc0-09fb-4807-abca-3b259838a50b"/>
  </w:docVars>
  <w:rsids>
    <w:rsidRoot w:val="003D516F"/>
    <w:rsid w:val="00027B23"/>
    <w:rsid w:val="00050250"/>
    <w:rsid w:val="000575B1"/>
    <w:rsid w:val="000908DE"/>
    <w:rsid w:val="000F7439"/>
    <w:rsid w:val="00103168"/>
    <w:rsid w:val="00140832"/>
    <w:rsid w:val="00152C02"/>
    <w:rsid w:val="001566FB"/>
    <w:rsid w:val="0018167D"/>
    <w:rsid w:val="001921B5"/>
    <w:rsid w:val="001A278D"/>
    <w:rsid w:val="001D6271"/>
    <w:rsid w:val="00272484"/>
    <w:rsid w:val="00291916"/>
    <w:rsid w:val="002A1D41"/>
    <w:rsid w:val="002D6B15"/>
    <w:rsid w:val="002F6ED8"/>
    <w:rsid w:val="00300B50"/>
    <w:rsid w:val="003303F1"/>
    <w:rsid w:val="00333787"/>
    <w:rsid w:val="00336A8B"/>
    <w:rsid w:val="003568FA"/>
    <w:rsid w:val="00365392"/>
    <w:rsid w:val="00377F56"/>
    <w:rsid w:val="003C4CD3"/>
    <w:rsid w:val="003D516F"/>
    <w:rsid w:val="003E68A2"/>
    <w:rsid w:val="00482CD6"/>
    <w:rsid w:val="00484261"/>
    <w:rsid w:val="004F0192"/>
    <w:rsid w:val="00522221"/>
    <w:rsid w:val="00555B22"/>
    <w:rsid w:val="005601F7"/>
    <w:rsid w:val="0057289F"/>
    <w:rsid w:val="00602DCA"/>
    <w:rsid w:val="00604DE2"/>
    <w:rsid w:val="00670218"/>
    <w:rsid w:val="006815CF"/>
    <w:rsid w:val="006B1BF3"/>
    <w:rsid w:val="006F272F"/>
    <w:rsid w:val="00701AB6"/>
    <w:rsid w:val="007176E7"/>
    <w:rsid w:val="00720DB9"/>
    <w:rsid w:val="00742F44"/>
    <w:rsid w:val="00745EBC"/>
    <w:rsid w:val="007850DC"/>
    <w:rsid w:val="007937C7"/>
    <w:rsid w:val="007D05F7"/>
    <w:rsid w:val="007D5271"/>
    <w:rsid w:val="007D7E26"/>
    <w:rsid w:val="007E168D"/>
    <w:rsid w:val="00837DE3"/>
    <w:rsid w:val="00861B98"/>
    <w:rsid w:val="008675D6"/>
    <w:rsid w:val="008B4EC5"/>
    <w:rsid w:val="008C1771"/>
    <w:rsid w:val="008F164E"/>
    <w:rsid w:val="0097060E"/>
    <w:rsid w:val="00973452"/>
    <w:rsid w:val="009B16AE"/>
    <w:rsid w:val="009C19A8"/>
    <w:rsid w:val="009C4112"/>
    <w:rsid w:val="009E4A35"/>
    <w:rsid w:val="009F4665"/>
    <w:rsid w:val="009F5BFF"/>
    <w:rsid w:val="009F5D1E"/>
    <w:rsid w:val="009F7F15"/>
    <w:rsid w:val="00A15B96"/>
    <w:rsid w:val="00A25F16"/>
    <w:rsid w:val="00AA0E43"/>
    <w:rsid w:val="00AA6906"/>
    <w:rsid w:val="00AB07A1"/>
    <w:rsid w:val="00AC21F4"/>
    <w:rsid w:val="00AE778A"/>
    <w:rsid w:val="00B01B2F"/>
    <w:rsid w:val="00B33631"/>
    <w:rsid w:val="00B6194D"/>
    <w:rsid w:val="00B97A38"/>
    <w:rsid w:val="00BC6787"/>
    <w:rsid w:val="00C22D57"/>
    <w:rsid w:val="00C726BB"/>
    <w:rsid w:val="00C82F13"/>
    <w:rsid w:val="00C97573"/>
    <w:rsid w:val="00D1221D"/>
    <w:rsid w:val="00D363BF"/>
    <w:rsid w:val="00D84854"/>
    <w:rsid w:val="00DB2E4E"/>
    <w:rsid w:val="00E13C36"/>
    <w:rsid w:val="00E32778"/>
    <w:rsid w:val="00E84C7F"/>
    <w:rsid w:val="00E9339C"/>
    <w:rsid w:val="00EB150E"/>
    <w:rsid w:val="00EF2C34"/>
    <w:rsid w:val="00F01F19"/>
    <w:rsid w:val="00F139CB"/>
    <w:rsid w:val="00F5408C"/>
    <w:rsid w:val="00F54772"/>
    <w:rsid w:val="00F77C07"/>
    <w:rsid w:val="00FA3701"/>
    <w:rsid w:val="00FC3640"/>
    <w:rsid w:val="016B6C7B"/>
    <w:rsid w:val="02881CEB"/>
    <w:rsid w:val="065319D6"/>
    <w:rsid w:val="06580BBE"/>
    <w:rsid w:val="06876A50"/>
    <w:rsid w:val="07DC2966"/>
    <w:rsid w:val="095B1E08"/>
    <w:rsid w:val="0A25390D"/>
    <w:rsid w:val="0C1666D9"/>
    <w:rsid w:val="0D0B1365"/>
    <w:rsid w:val="0D542BFB"/>
    <w:rsid w:val="0E6A4ABA"/>
    <w:rsid w:val="11D755D9"/>
    <w:rsid w:val="12217649"/>
    <w:rsid w:val="12D20E80"/>
    <w:rsid w:val="14153BD1"/>
    <w:rsid w:val="15102B41"/>
    <w:rsid w:val="15576E1D"/>
    <w:rsid w:val="157E48D5"/>
    <w:rsid w:val="15FE46FD"/>
    <w:rsid w:val="17104FA4"/>
    <w:rsid w:val="17631B7A"/>
    <w:rsid w:val="18884030"/>
    <w:rsid w:val="1B127442"/>
    <w:rsid w:val="1CE121BD"/>
    <w:rsid w:val="1D0E0CB0"/>
    <w:rsid w:val="1DB362C0"/>
    <w:rsid w:val="1E481561"/>
    <w:rsid w:val="1FD02FCE"/>
    <w:rsid w:val="20592BE1"/>
    <w:rsid w:val="20865CF5"/>
    <w:rsid w:val="221F4E44"/>
    <w:rsid w:val="24A16199"/>
    <w:rsid w:val="257E47D4"/>
    <w:rsid w:val="25941573"/>
    <w:rsid w:val="266B71CA"/>
    <w:rsid w:val="26857E98"/>
    <w:rsid w:val="27A6670B"/>
    <w:rsid w:val="281B47A9"/>
    <w:rsid w:val="29C4225F"/>
    <w:rsid w:val="2F604D30"/>
    <w:rsid w:val="31CA7F3C"/>
    <w:rsid w:val="33844F2B"/>
    <w:rsid w:val="33C063FA"/>
    <w:rsid w:val="3E6335FC"/>
    <w:rsid w:val="409A372A"/>
    <w:rsid w:val="418A27A2"/>
    <w:rsid w:val="44577AE8"/>
    <w:rsid w:val="44DF7BED"/>
    <w:rsid w:val="45F95B5C"/>
    <w:rsid w:val="46553260"/>
    <w:rsid w:val="49040BBD"/>
    <w:rsid w:val="4B444C4A"/>
    <w:rsid w:val="4B5F1760"/>
    <w:rsid w:val="4B7D0C82"/>
    <w:rsid w:val="4BC66ACD"/>
    <w:rsid w:val="4CD33126"/>
    <w:rsid w:val="4D20220D"/>
    <w:rsid w:val="4DB653C6"/>
    <w:rsid w:val="50674924"/>
    <w:rsid w:val="51D10571"/>
    <w:rsid w:val="52FC1125"/>
    <w:rsid w:val="53056347"/>
    <w:rsid w:val="53212FD6"/>
    <w:rsid w:val="53407165"/>
    <w:rsid w:val="548D5D6B"/>
    <w:rsid w:val="55674E7D"/>
    <w:rsid w:val="57422D8E"/>
    <w:rsid w:val="578A4E52"/>
    <w:rsid w:val="579961E0"/>
    <w:rsid w:val="58FF0DFF"/>
    <w:rsid w:val="5C3E6386"/>
    <w:rsid w:val="5CCB6F4A"/>
    <w:rsid w:val="5DBE1A24"/>
    <w:rsid w:val="5F410E3F"/>
    <w:rsid w:val="5F874A9B"/>
    <w:rsid w:val="60194E55"/>
    <w:rsid w:val="62502AD9"/>
    <w:rsid w:val="630805FD"/>
    <w:rsid w:val="637C05FF"/>
    <w:rsid w:val="648304FF"/>
    <w:rsid w:val="64EE6AF7"/>
    <w:rsid w:val="656D1448"/>
    <w:rsid w:val="66336277"/>
    <w:rsid w:val="67380427"/>
    <w:rsid w:val="68EB3235"/>
    <w:rsid w:val="6D507EAA"/>
    <w:rsid w:val="6FE471B6"/>
    <w:rsid w:val="71031AA6"/>
    <w:rsid w:val="712220AA"/>
    <w:rsid w:val="71B72A35"/>
    <w:rsid w:val="71F238C8"/>
    <w:rsid w:val="73D47729"/>
    <w:rsid w:val="74636329"/>
    <w:rsid w:val="76676A52"/>
    <w:rsid w:val="772F170D"/>
    <w:rsid w:val="77456F86"/>
    <w:rsid w:val="77543201"/>
    <w:rsid w:val="77B0591E"/>
    <w:rsid w:val="788B5A8D"/>
    <w:rsid w:val="792D1100"/>
    <w:rsid w:val="79647081"/>
    <w:rsid w:val="7AD16771"/>
    <w:rsid w:val="7B851309"/>
    <w:rsid w:val="7FF34C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9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Plain Text"/>
    <w:basedOn w:val="1"/>
    <w:link w:val="10"/>
    <w:unhideWhenUsed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0">
    <w:name w:val="纯文本 Char"/>
    <w:basedOn w:val="9"/>
    <w:link w:val="4"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1">
    <w:name w:val="公文正文 Char"/>
    <w:link w:val="12"/>
    <w:qFormat/>
    <w:uiPriority w:val="0"/>
    <w:rPr>
      <w:rFonts w:ascii="Times New Roman" w:hAnsi="Times New Roman" w:eastAsia="仿宋_GB2312" w:cs="方正小标宋简体"/>
      <w:sz w:val="32"/>
      <w:szCs w:val="44"/>
    </w:rPr>
  </w:style>
  <w:style w:type="paragraph" w:customStyle="1" w:styleId="12">
    <w:name w:val="公文正文"/>
    <w:basedOn w:val="1"/>
    <w:link w:val="11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  <w:style w:type="paragraph" w:customStyle="1" w:styleId="13">
    <w:name w:val="BodyText"/>
    <w:next w:val="1"/>
    <w:qFormat/>
    <w:uiPriority w:val="0"/>
    <w:pPr>
      <w:widowControl w:val="0"/>
      <w:spacing w:line="560" w:lineRule="exact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878</Words>
  <Characters>982</Characters>
  <Lines>6</Lines>
  <Paragraphs>1</Paragraphs>
  <TotalTime>20</TotalTime>
  <ScaleCrop>false</ScaleCrop>
  <LinksUpToDate>false</LinksUpToDate>
  <CharactersWithSpaces>1073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倔强不屈的伤情</cp:lastModifiedBy>
  <cp:lastPrinted>2025-12-24T02:01:41Z</cp:lastPrinted>
  <dcterms:modified xsi:type="dcterms:W3CDTF">2025-12-24T02:33:11Z</dcterms:modified>
  <dc:title>关于公布2024年度第六批山东省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4B4916C2C59C4E34AF007748AFAAC485_13</vt:lpwstr>
  </property>
  <property fmtid="{D5CDD505-2E9C-101B-9397-08002B2CF9AE}" pid="4" name="KSOTemplateDocerSaveRecord">
    <vt:lpwstr>eyJoZGlkIjoiZjQ1MDQwMmQzMDI1NzcwMWZmMDMwOGZiNTU2ZWY4YjAiLCJ1c2VySWQiOiIyNDkxMDM5NjgifQ==</vt:lpwstr>
  </property>
</Properties>
</file>