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240" w:lineRule="auto"/>
        <w:ind w:firstLine="0"/>
        <w:rPr>
          <w:rFonts w:hint="eastAsia" w:ascii="黑体" w:hAnsi="黑体" w:eastAsia="黑体"/>
          <w:bCs/>
          <w:snapToGrid/>
          <w:kern w:val="2"/>
          <w:szCs w:val="32"/>
          <w:lang w:eastAsia="zh-CN"/>
        </w:rPr>
      </w:pPr>
      <w:r>
        <w:rPr>
          <w:rFonts w:hint="eastAsia" w:ascii="黑体" w:hAnsi="黑体" w:eastAsia="黑体"/>
          <w:bCs/>
          <w:snapToGrid/>
          <w:kern w:val="2"/>
          <w:szCs w:val="32"/>
        </w:rPr>
        <w:t>附件</w:t>
      </w:r>
      <w:r>
        <w:rPr>
          <w:rFonts w:hint="eastAsia" w:ascii="黑体" w:hAnsi="黑体" w:eastAsia="黑体"/>
          <w:bCs/>
          <w:snapToGrid/>
          <w:kern w:val="2"/>
          <w:szCs w:val="32"/>
          <w:lang w:val="en-US" w:eastAsia="zh-CN"/>
        </w:rPr>
        <w:t>2</w:t>
      </w:r>
    </w:p>
    <w:p>
      <w:pPr>
        <w:autoSpaceDE/>
        <w:autoSpaceDN/>
        <w:adjustRightInd w:val="0"/>
        <w:spacing w:line="240" w:lineRule="auto"/>
        <w:ind w:firstLine="0"/>
        <w:jc w:val="center"/>
        <w:rPr>
          <w:rFonts w:hint="eastAsia" w:ascii="方正小标宋简体" w:eastAsia="方正小标宋简体"/>
          <w:bCs/>
          <w:snapToGrid/>
          <w:kern w:val="2"/>
          <w:sz w:val="36"/>
          <w:szCs w:val="36"/>
        </w:rPr>
      </w:pPr>
      <w:r>
        <w:rPr>
          <w:rFonts w:hint="eastAsia" w:ascii="方正小标宋简体" w:eastAsia="方正小标宋简体"/>
          <w:bCs/>
          <w:snapToGrid/>
          <w:kern w:val="2"/>
          <w:sz w:val="36"/>
          <w:szCs w:val="36"/>
        </w:rPr>
        <w:t>实验动物使用许可证名单（2020年第</w:t>
      </w:r>
      <w:r>
        <w:rPr>
          <w:rFonts w:hint="eastAsia" w:ascii="方正小标宋简体" w:eastAsia="方正小标宋简体"/>
          <w:bCs/>
          <w:snapToGrid/>
          <w:kern w:val="2"/>
          <w:sz w:val="36"/>
          <w:szCs w:val="36"/>
          <w:lang w:val="en-US" w:eastAsia="zh-CN"/>
        </w:rPr>
        <w:t>十</w:t>
      </w:r>
      <w:r>
        <w:rPr>
          <w:rFonts w:hint="eastAsia" w:ascii="方正小标宋简体" w:eastAsia="方正小标宋简体"/>
          <w:bCs/>
          <w:snapToGrid/>
          <w:kern w:val="2"/>
          <w:sz w:val="36"/>
          <w:szCs w:val="36"/>
        </w:rPr>
        <w:t>批）</w:t>
      </w:r>
    </w:p>
    <w:tbl>
      <w:tblPr>
        <w:tblStyle w:val="6"/>
        <w:tblW w:w="13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356"/>
        <w:gridCol w:w="2428"/>
        <w:gridCol w:w="1162"/>
        <w:gridCol w:w="3311"/>
        <w:gridCol w:w="1535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Header/>
        </w:trPr>
        <w:tc>
          <w:tcPr>
            <w:tcW w:w="853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Ansi="宋体" w:eastAsia="宋体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356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Ansi="宋体" w:eastAsia="宋体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2428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Ansi="宋体" w:eastAsia="宋体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162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Ansi="宋体" w:eastAsia="宋体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Ansi="宋体" w:eastAsia="宋体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3311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Ansi="宋体" w:eastAsia="宋体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4088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Ansi="宋体" w:eastAsia="宋体"/>
                <w:b/>
                <w:bCs/>
                <w:snapToGrid/>
                <w:kern w:val="2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tblHeader/>
        </w:trPr>
        <w:tc>
          <w:tcPr>
            <w:tcW w:w="853" w:type="dxa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jc w:val="center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SYXK(鲁) 2020 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42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烟台拉斐尔生物科技有限公司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闫萌军</w:t>
            </w:r>
          </w:p>
        </w:tc>
        <w:tc>
          <w:tcPr>
            <w:tcW w:w="3311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烟台市高新区航天路77号</w:t>
            </w:r>
          </w:p>
        </w:tc>
        <w:tc>
          <w:tcPr>
            <w:tcW w:w="1535" w:type="dxa"/>
            <w:vAlign w:val="center"/>
          </w:tcPr>
          <w:p>
            <w:pPr>
              <w:adjustRightIn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普通环境</w:t>
            </w:r>
          </w:p>
        </w:tc>
        <w:tc>
          <w:tcPr>
            <w:tcW w:w="2553" w:type="dxa"/>
            <w:vAlign w:val="center"/>
          </w:tcPr>
          <w:p>
            <w:pPr>
              <w:adjustRightIn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普通级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：猴、犬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</w:trPr>
        <w:tc>
          <w:tcPr>
            <w:tcW w:w="853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jc w:val="center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SYXK(鲁) 2020 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428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华润昂德生物药业有限公司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张志军</w:t>
            </w:r>
          </w:p>
        </w:tc>
        <w:tc>
          <w:tcPr>
            <w:tcW w:w="3311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山东省东阿县阿胶街78号</w:t>
            </w:r>
          </w:p>
        </w:tc>
        <w:tc>
          <w:tcPr>
            <w:tcW w:w="1535" w:type="dxa"/>
            <w:vMerge w:val="restart"/>
            <w:vAlign w:val="center"/>
          </w:tcPr>
          <w:p>
            <w:pPr>
              <w:adjustRightIn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屏障环境</w:t>
            </w:r>
          </w:p>
        </w:tc>
        <w:tc>
          <w:tcPr>
            <w:tcW w:w="2553" w:type="dxa"/>
            <w:vAlign w:val="center"/>
          </w:tcPr>
          <w:p>
            <w:pPr>
              <w:adjustRightIn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普通级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tblHeader/>
        </w:trPr>
        <w:tc>
          <w:tcPr>
            <w:tcW w:w="853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jc w:val="center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28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3311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adjustRightIn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>
            <w:pPr>
              <w:adjustRightIn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清洁级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tblHeader/>
        </w:trPr>
        <w:tc>
          <w:tcPr>
            <w:tcW w:w="853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jc w:val="center"/>
              <w:rPr>
                <w:rFonts w:hint="default" w:ascii="Times New Roman" w:hAnsi="Times New Roman" w:eastAsia="宋体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28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3311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adjustRightIn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>
            <w:pPr>
              <w:adjustRightInd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SPF级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小鼠</w:t>
            </w:r>
          </w:p>
        </w:tc>
      </w:tr>
    </w:tbl>
    <w:p>
      <w:pPr>
        <w:spacing w:line="480" w:lineRule="exact"/>
        <w:rPr>
          <w:rFonts w:hint="default"/>
          <w:color w:val="FF0000"/>
          <w:lang w:val="en-US" w:eastAsia="zh-CN"/>
        </w:rPr>
      </w:pPr>
    </w:p>
    <w:p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6838" w:h="11906" w:orient="landscape"/>
      <w:pgMar w:top="1531" w:right="1814" w:bottom="1531" w:left="1985" w:header="720" w:footer="1474" w:gutter="0"/>
      <w:cols w:space="720" w:num="1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  <w:rPr>
        <w:rFonts w:hint="eastAsia"/>
      </w:rPr>
    </w:pPr>
    <w:r>
      <w:rPr>
        <w:rFonts w:hint="eastAsia"/>
      </w:rPr>
      <w:t>—</w:t>
    </w:r>
    <w:r>
      <w:rPr>
        <w:rFonts w:hint="default" w:ascii="Times New Roman" w:hAnsi="Times New Roman" w:cs="Times New Roman"/>
      </w:rPr>
      <w:t xml:space="preserve"> </w:t>
    </w:r>
    <w:r>
      <w:rPr>
        <w:rFonts w:hint="default" w:ascii="Times New Roman" w:hAnsi="Times New Roman" w:cs="Times New Roman"/>
      </w:rPr>
      <w:fldChar w:fldCharType="begin"/>
    </w:r>
    <w:r>
      <w:rPr>
        <w:rStyle w:val="5"/>
        <w:rFonts w:hint="default" w:ascii="Times New Roman" w:hAnsi="Times New Roman" w:cs="Times New Roman"/>
      </w:rPr>
      <w:instrText xml:space="preserve"> PAGE </w:instrText>
    </w:r>
    <w:r>
      <w:rPr>
        <w:rFonts w:hint="default" w:ascii="Times New Roman" w:hAnsi="Times New Roman" w:cs="Times New Roman"/>
      </w:rPr>
      <w:fldChar w:fldCharType="separate"/>
    </w:r>
    <w:r>
      <w:rPr>
        <w:rStyle w:val="5"/>
        <w:rFonts w:hint="default" w:ascii="Times New Roman" w:hAnsi="Times New Roman" w:cs="Times New Roman"/>
      </w:rPr>
      <w:t>2</w:t>
    </w:r>
    <w:r>
      <w:rPr>
        <w:rFonts w:hint="default" w:ascii="Times New Roman" w:hAnsi="Times New Roman" w:cs="Times New Roman"/>
      </w:rPr>
      <w:fldChar w:fldCharType="end"/>
    </w:r>
    <w:r>
      <w:rPr>
        <w:rStyle w:val="5"/>
        <w:rFonts w:hint="eastAsia"/>
      </w:rPr>
      <w:t xml:space="preserve"> </w:t>
    </w:r>
    <w:r>
      <w:rPr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CA164"/>
    <w:multiLevelType w:val="multilevel"/>
    <w:tmpl w:val="39DCA164"/>
    <w:lvl w:ilvl="0" w:tentative="0">
      <w:start w:val="1"/>
      <w:numFmt w:val="decimal"/>
      <w:lvlText w:val="%1"/>
      <w:lvlJc w:val="left"/>
      <w:pPr>
        <w:tabs>
          <w:tab w:val="left" w:pos="0"/>
        </w:tabs>
        <w:ind w:left="1134" w:hanging="71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B7F03"/>
    <w:rsid w:val="167128AE"/>
    <w:rsid w:val="603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方正仿宋_GBK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2020-12-07T23:13:00Z</dcterms:created>
  <dc:creator>郭中坤</dc:creator>
  <cp:lastModifiedBy>hanj</cp:lastModifiedBy>
  <cp:lastPrinted>2020-12-09T04:04:56Z</cp:lastPrinted>
  <dcterms:modified xsi:type="dcterms:W3CDTF">2020-12-09T04:05:40Z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