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topLinePunct/>
        <w:spacing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附件1</w:t>
      </w:r>
    </w:p>
    <w:p>
      <w:pPr>
        <w:kinsoku/>
        <w:topLinePunct/>
        <w:spacing w:line="580" w:lineRule="exact"/>
        <w:jc w:val="center"/>
        <w:rPr>
          <w:rFonts w:ascii="方正小标宋简体" w:hAnsi="微软雅黑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/>
          <w:sz w:val="44"/>
          <w:szCs w:val="44"/>
          <w:shd w:val="clear" w:color="auto" w:fill="FFFFFF"/>
        </w:rPr>
        <w:t>监督服务联系电话</w:t>
      </w:r>
    </w:p>
    <w:p>
      <w:pPr>
        <w:kinsoku/>
        <w:topLinePunct/>
        <w:spacing w:line="580" w:lineRule="exact"/>
        <w:jc w:val="center"/>
        <w:rPr>
          <w:rFonts w:hint="eastAsia" w:ascii="方正小标宋简体" w:hAnsi="微软雅黑" w:eastAsia="方正小标宋简体"/>
          <w:sz w:val="44"/>
          <w:szCs w:val="44"/>
          <w:shd w:val="clear" w:color="auto" w:fill="FFFFFF"/>
        </w:rPr>
      </w:pP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4300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主管单位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济南市科学技术局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0531-51708807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淄博市科学技术局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0533-3183548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枣庄市科学技术局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0632-3311492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东营市科学技术局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0546-8380282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烟台市科学技术局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0535-6786633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潍坊市科学技术局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0536-8091380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bCs/>
                <w:sz w:val="24"/>
                <w:szCs w:val="24"/>
              </w:rPr>
              <w:t>济宁市科学技术局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bCs/>
                <w:sz w:val="24"/>
                <w:szCs w:val="24"/>
              </w:rPr>
              <w:t>0537-3379956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泰安市科学技术局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0538-6991149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威海市科学技术局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0631-5810809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日照市科学技术局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0633-8785728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</w:t>
            </w:r>
          </w:p>
        </w:tc>
        <w:tc>
          <w:tcPr>
            <w:tcW w:w="2523" w:type="pct"/>
            <w:noWrap w:val="0"/>
            <w:vAlign w:val="top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临沂市科学技术局</w:t>
            </w:r>
          </w:p>
        </w:tc>
        <w:tc>
          <w:tcPr>
            <w:tcW w:w="1667" w:type="pct"/>
            <w:noWrap w:val="0"/>
            <w:vAlign w:val="top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0539-7570025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德州市科学技术局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0534-2686108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聊城市科学技术局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0635-8378982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方正仿宋_GBK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滨州市科学技术局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方正仿宋_GBK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0543-3187022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</w:t>
            </w:r>
          </w:p>
        </w:tc>
        <w:tc>
          <w:tcPr>
            <w:tcW w:w="2523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方正仿宋_GBK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菏泽市科学技术局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方正仿宋_GBK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0530-5310874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523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山东省科学技术厅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kinsoku/>
              <w:topLinePunct/>
              <w:spacing w:line="5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0531-51751263、51751155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AC321CB"/>
    <w:rsid w:val="2AC321CB"/>
    <w:rsid w:val="36D8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2024-06-28T07:24:00Z</dcterms:created>
  <dc:creator>'Always</dc:creator>
  <cp:lastModifiedBy>'Always</cp:lastModifiedBy>
  <dcterms:modified xsi:type="dcterms:W3CDTF">2024-06-28T07:25:02Z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45D38C7542B0439E95799192C50AFA88_11</vt:lpwstr>
  </property>
</Properties>
</file>