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ind w:firstLine="0" w:firstLineChars="0"/>
        <w:rPr>
          <w:rFonts w:hint="eastAsia" w:eastAsia="黑体"/>
          <w:lang w:eastAsia="zh-CN"/>
        </w:rPr>
      </w:pPr>
      <w:bookmarkStart w:id="0" w:name="_GoBack"/>
      <w:bookmarkEnd w:id="0"/>
      <w:r>
        <w:t>附件</w:t>
      </w:r>
      <w:r>
        <w:rPr>
          <w:rFonts w:hint="eastAsia"/>
          <w:lang w:val="en-US" w:eastAsia="zh-CN"/>
        </w:rPr>
        <w:t>1</w:t>
      </w:r>
    </w:p>
    <w:p>
      <w:pPr>
        <w:ind w:firstLine="0" w:firstLineChars="0"/>
        <w:jc w:val="center"/>
        <w:rPr>
          <w:rFonts w:eastAsia="长城小标宋体"/>
          <w:b/>
          <w:sz w:val="30"/>
        </w:rPr>
      </w:pPr>
    </w:p>
    <w:p>
      <w:pPr>
        <w:ind w:firstLine="0" w:firstLineChars="0"/>
        <w:jc w:val="center"/>
        <w:rPr>
          <w:rFonts w:eastAsia="长城小标宋体"/>
          <w:b/>
          <w:sz w:val="30"/>
        </w:rPr>
      </w:pPr>
    </w:p>
    <w:p>
      <w:pPr>
        <w:ind w:firstLine="0" w:firstLineChars="0"/>
        <w:jc w:val="center"/>
        <w:rPr>
          <w:rFonts w:eastAsia="长城小标宋体"/>
          <w:b/>
          <w:sz w:val="30"/>
        </w:rPr>
      </w:pPr>
    </w:p>
    <w:p>
      <w:pPr>
        <w:ind w:firstLine="0" w:firstLineChars="0"/>
        <w:jc w:val="center"/>
        <w:rPr>
          <w:rFonts w:eastAsia="长城小标宋体"/>
          <w:b/>
          <w:spacing w:val="6"/>
          <w:sz w:val="44"/>
        </w:rPr>
      </w:pPr>
      <w:r>
        <w:rPr>
          <w:rFonts w:eastAsia="长城小标宋体"/>
          <w:b/>
          <w:spacing w:val="6"/>
          <w:sz w:val="44"/>
        </w:rPr>
        <w:t>全国科普工作先进集体推荐表</w:t>
      </w:r>
    </w:p>
    <w:p/>
    <w:p/>
    <w:p/>
    <w:p/>
    <w:p/>
    <w:p/>
    <w:p/>
    <w:p/>
    <w:p/>
    <w:p/>
    <w:p/>
    <w:p/>
    <w:p/>
    <w:p/>
    <w:p>
      <w:pPr>
        <w:ind w:firstLine="1848" w:firstLineChars="600"/>
        <w:jc w:val="left"/>
        <w:rPr>
          <w:snapToGrid w:val="0"/>
          <w:kern w:val="0"/>
          <w:u w:val="single"/>
        </w:rPr>
      </w:pPr>
      <w:r>
        <w:rPr>
          <w:snapToGrid w:val="0"/>
          <w:kern w:val="0"/>
        </w:rPr>
        <w:t>推 荐 单 位</w:t>
      </w:r>
      <w:r>
        <w:rPr>
          <w:snapToGrid w:val="0"/>
          <w:kern w:val="0"/>
          <w:u w:val="single"/>
        </w:rPr>
        <w:t xml:space="preserve">                       </w:t>
      </w:r>
    </w:p>
    <w:p>
      <w:pPr>
        <w:ind w:firstLine="1848" w:firstLineChars="600"/>
        <w:jc w:val="left"/>
        <w:rPr>
          <w:snapToGrid w:val="0"/>
          <w:kern w:val="0"/>
          <w:u w:val="single"/>
        </w:rPr>
      </w:pPr>
    </w:p>
    <w:p>
      <w:pPr>
        <w:ind w:firstLine="1848" w:firstLineChars="600"/>
        <w:jc w:val="left"/>
      </w:pPr>
      <w:r>
        <w:t>填 报 时 间：2020年     月     日</w:t>
      </w:r>
    </w:p>
    <w:p>
      <w:pPr>
        <w:ind w:firstLine="0" w:firstLineChars="0"/>
        <w:jc w:val="center"/>
        <w:rPr>
          <w:rFonts w:eastAsia="长城小标宋体"/>
          <w:sz w:val="30"/>
        </w:rPr>
      </w:pPr>
    </w:p>
    <w:p>
      <w:pPr>
        <w:spacing w:line="300" w:lineRule="auto"/>
        <w:ind w:firstLine="0" w:firstLineChars="0"/>
        <w:jc w:val="center"/>
        <w:rPr>
          <w:rFonts w:eastAsia="长城小标宋体"/>
          <w:sz w:val="30"/>
        </w:rPr>
      </w:pPr>
      <w:r>
        <w:rPr>
          <w:rFonts w:eastAsia="长城小标宋体"/>
          <w:sz w:val="30"/>
        </w:rPr>
        <w:br w:type="page"/>
      </w:r>
    </w:p>
    <w:p>
      <w:pPr>
        <w:spacing w:line="300" w:lineRule="auto"/>
        <w:ind w:firstLine="0" w:firstLineChars="0"/>
        <w:jc w:val="center"/>
        <w:rPr>
          <w:rFonts w:eastAsia="长城小标宋体"/>
          <w:sz w:val="30"/>
        </w:rPr>
      </w:pPr>
    </w:p>
    <w:p>
      <w:pPr>
        <w:spacing w:line="300" w:lineRule="auto"/>
        <w:ind w:firstLine="0" w:firstLineChars="0"/>
        <w:jc w:val="center"/>
        <w:rPr>
          <w:rFonts w:eastAsia="长城小标宋体"/>
          <w:b/>
          <w:bCs/>
          <w:sz w:val="36"/>
        </w:rPr>
      </w:pPr>
      <w:r>
        <w:rPr>
          <w:rFonts w:eastAsia="长城小标宋体"/>
          <w:b/>
          <w:bCs/>
          <w:sz w:val="36"/>
        </w:rPr>
        <w:t>填  表  说  明</w:t>
      </w:r>
    </w:p>
    <w:p>
      <w:pPr>
        <w:spacing w:line="300" w:lineRule="auto"/>
        <w:ind w:firstLine="0" w:firstLineChars="0"/>
        <w:jc w:val="center"/>
        <w:rPr>
          <w:rFonts w:eastAsia="长城小标宋体"/>
          <w:b/>
          <w:bCs/>
          <w:sz w:val="36"/>
        </w:rPr>
      </w:pPr>
    </w:p>
    <w:p>
      <w:pPr>
        <w:rPr>
          <w:rFonts w:hint="eastAsia"/>
        </w:rPr>
      </w:pPr>
      <w:r>
        <w:rPr>
          <w:rFonts w:hint="eastAsia"/>
        </w:rPr>
        <w:t>此表是上报全国科普工作先进集体和先进工作者评选表彰工作小组进行审批的推荐表。</w:t>
      </w:r>
    </w:p>
    <w:p>
      <w:pPr>
        <w:rPr>
          <w:rFonts w:hint="eastAsia"/>
        </w:rPr>
      </w:pPr>
      <w:r>
        <w:rPr>
          <w:rFonts w:hint="eastAsia"/>
        </w:rPr>
        <w:t>一、用签字笔填写或打印，字迹要工整清晰；</w:t>
      </w:r>
    </w:p>
    <w:p>
      <w:pPr>
        <w:rPr>
          <w:rFonts w:hint="eastAsia"/>
        </w:rPr>
      </w:pPr>
      <w:r>
        <w:rPr>
          <w:rFonts w:hint="eastAsia"/>
        </w:rPr>
        <w:t>二、单位名称是指被推荐单位全称，不要简化填写；单位级别指单位行政级别或参照级别，没有级别的可不填，职工总数用阿拉伯数字填写；</w:t>
      </w:r>
    </w:p>
    <w:p>
      <w:pPr>
        <w:rPr>
          <w:rFonts w:hint="eastAsia"/>
        </w:rPr>
      </w:pPr>
      <w:r>
        <w:rPr>
          <w:rFonts w:hint="eastAsia"/>
        </w:rPr>
        <w:t>三、拟授予荣誉称号名称统一填写“全国科普工作先进集体”，何时何地受过何种奖励中的奖励是指所获省部级以上（含）奖项；</w:t>
      </w:r>
    </w:p>
    <w:p>
      <w:pPr>
        <w:rPr>
          <w:rFonts w:hint="eastAsia"/>
        </w:rPr>
      </w:pPr>
      <w:r>
        <w:rPr>
          <w:rFonts w:hint="eastAsia"/>
        </w:rPr>
        <w:t>四、主要事迹力求简明，重点突出。打印字体要使用仿宋四号字；</w:t>
      </w:r>
    </w:p>
    <w:p>
      <w:pPr>
        <w:rPr>
          <w:rFonts w:hint="eastAsia"/>
        </w:rPr>
      </w:pPr>
      <w:r>
        <w:rPr>
          <w:rFonts w:hint="eastAsia"/>
        </w:rPr>
        <w:t>五、此表一式六份，A4纸大小。</w:t>
      </w:r>
    </w:p>
    <w:p>
      <w:pPr>
        <w:ind w:firstLine="576"/>
        <w:rPr>
          <w:rFonts w:hint="eastAsia"/>
          <w:sz w:val="30"/>
        </w:rPr>
      </w:pPr>
    </w:p>
    <w:p>
      <w:pPr>
        <w:spacing w:line="240" w:lineRule="auto"/>
        <w:ind w:firstLine="0" w:firstLineChars="0"/>
        <w:rPr>
          <w:rFonts w:hint="eastAsia"/>
          <w:sz w:val="10"/>
        </w:rPr>
      </w:pPr>
      <w:r>
        <w:rPr>
          <w:rFonts w:hint="eastAsia"/>
          <w:sz w:val="30"/>
        </w:rPr>
        <w:br w:type="page"/>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642"/>
        <w:gridCol w:w="3610"/>
        <w:gridCol w:w="1415"/>
        <w:gridCol w:w="17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1642" w:type="dxa"/>
            <w:noWrap w:val="0"/>
            <w:vAlign w:val="center"/>
          </w:tcPr>
          <w:p>
            <w:pPr>
              <w:spacing w:line="240" w:lineRule="auto"/>
              <w:ind w:firstLine="0" w:firstLineChars="0"/>
              <w:jc w:val="center"/>
              <w:rPr>
                <w:sz w:val="24"/>
              </w:rPr>
            </w:pPr>
            <w:r>
              <w:rPr>
                <w:sz w:val="24"/>
              </w:rPr>
              <w:t>单位名称</w:t>
            </w:r>
          </w:p>
        </w:tc>
        <w:tc>
          <w:tcPr>
            <w:tcW w:w="6748" w:type="dxa"/>
            <w:gridSpan w:val="3"/>
            <w:noWrap w:val="0"/>
            <w:vAlign w:val="center"/>
          </w:tcPr>
          <w:p>
            <w:pPr>
              <w:spacing w:line="240" w:lineRule="auto"/>
              <w:ind w:firstLine="0" w:firstLineChars="0"/>
              <w:jc w:val="center"/>
              <w:rPr>
                <w:sz w:val="24"/>
              </w:rPr>
            </w:pPr>
          </w:p>
          <w:p>
            <w:pPr>
              <w:spacing w:line="240" w:lineRule="auto"/>
              <w:ind w:firstLine="0" w:firstLineChars="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1642" w:type="dxa"/>
            <w:noWrap w:val="0"/>
            <w:vAlign w:val="center"/>
          </w:tcPr>
          <w:p>
            <w:pPr>
              <w:spacing w:line="240" w:lineRule="auto"/>
              <w:ind w:firstLine="0" w:firstLineChars="0"/>
              <w:jc w:val="center"/>
              <w:rPr>
                <w:sz w:val="24"/>
              </w:rPr>
            </w:pPr>
            <w:r>
              <w:rPr>
                <w:sz w:val="24"/>
              </w:rPr>
              <w:t>单位级别</w:t>
            </w:r>
          </w:p>
        </w:tc>
        <w:tc>
          <w:tcPr>
            <w:tcW w:w="3610" w:type="dxa"/>
            <w:noWrap w:val="0"/>
            <w:vAlign w:val="center"/>
          </w:tcPr>
          <w:p>
            <w:pPr>
              <w:spacing w:line="240" w:lineRule="auto"/>
              <w:ind w:firstLine="0" w:firstLineChars="0"/>
              <w:jc w:val="center"/>
              <w:rPr>
                <w:sz w:val="24"/>
              </w:rPr>
            </w:pPr>
          </w:p>
        </w:tc>
        <w:tc>
          <w:tcPr>
            <w:tcW w:w="1415" w:type="dxa"/>
            <w:noWrap w:val="0"/>
            <w:vAlign w:val="center"/>
          </w:tcPr>
          <w:p>
            <w:pPr>
              <w:spacing w:line="240" w:lineRule="auto"/>
              <w:ind w:firstLine="0" w:firstLineChars="0"/>
              <w:jc w:val="center"/>
              <w:rPr>
                <w:sz w:val="24"/>
              </w:rPr>
            </w:pPr>
            <w:r>
              <w:rPr>
                <w:sz w:val="24"/>
              </w:rPr>
              <w:t>职工总数</w:t>
            </w:r>
          </w:p>
        </w:tc>
        <w:tc>
          <w:tcPr>
            <w:tcW w:w="1723" w:type="dxa"/>
            <w:noWrap w:val="0"/>
            <w:vAlign w:val="center"/>
          </w:tcPr>
          <w:p>
            <w:pPr>
              <w:spacing w:line="240" w:lineRule="auto"/>
              <w:ind w:firstLine="0" w:firstLineChars="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1642" w:type="dxa"/>
            <w:noWrap w:val="0"/>
            <w:vAlign w:val="center"/>
          </w:tcPr>
          <w:p>
            <w:pPr>
              <w:spacing w:line="240" w:lineRule="auto"/>
              <w:ind w:firstLine="0" w:firstLineChars="0"/>
              <w:jc w:val="center"/>
              <w:rPr>
                <w:sz w:val="24"/>
              </w:rPr>
            </w:pPr>
            <w:r>
              <w:rPr>
                <w:sz w:val="24"/>
              </w:rPr>
              <w:t>拟授予</w:t>
            </w:r>
          </w:p>
          <w:p>
            <w:pPr>
              <w:spacing w:line="240" w:lineRule="auto"/>
              <w:ind w:firstLine="0" w:firstLineChars="0"/>
              <w:jc w:val="center"/>
              <w:rPr>
                <w:sz w:val="24"/>
              </w:rPr>
            </w:pPr>
            <w:r>
              <w:rPr>
                <w:sz w:val="24"/>
              </w:rPr>
              <w:t>荣誉称号名称</w:t>
            </w:r>
          </w:p>
        </w:tc>
        <w:tc>
          <w:tcPr>
            <w:tcW w:w="6748" w:type="dxa"/>
            <w:gridSpan w:val="3"/>
            <w:noWrap w:val="0"/>
            <w:vAlign w:val="center"/>
          </w:tcPr>
          <w:p>
            <w:pPr>
              <w:spacing w:line="240" w:lineRule="auto"/>
              <w:ind w:firstLine="0" w:firstLineChars="0"/>
              <w:rPr>
                <w:sz w:val="24"/>
              </w:rPr>
            </w:pPr>
            <w:r>
              <w:rPr>
                <w:sz w:val="24"/>
              </w:rPr>
              <w:t>全国科普工作先进集体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1642" w:type="dxa"/>
            <w:noWrap w:val="0"/>
            <w:vAlign w:val="center"/>
          </w:tcPr>
          <w:p>
            <w:pPr>
              <w:spacing w:line="240" w:lineRule="auto"/>
              <w:ind w:firstLine="0" w:firstLineChars="0"/>
              <w:jc w:val="center"/>
              <w:rPr>
                <w:sz w:val="24"/>
              </w:rPr>
            </w:pPr>
            <w:r>
              <w:rPr>
                <w:sz w:val="24"/>
              </w:rPr>
              <w:t>何时何地受</w:t>
            </w:r>
          </w:p>
          <w:p>
            <w:pPr>
              <w:spacing w:line="240" w:lineRule="auto"/>
              <w:ind w:firstLine="0" w:firstLineChars="0"/>
              <w:jc w:val="center"/>
              <w:rPr>
                <w:sz w:val="24"/>
              </w:rPr>
            </w:pPr>
            <w:r>
              <w:rPr>
                <w:sz w:val="24"/>
              </w:rPr>
              <w:t>过何种奖励</w:t>
            </w:r>
          </w:p>
        </w:tc>
        <w:tc>
          <w:tcPr>
            <w:tcW w:w="6748" w:type="dxa"/>
            <w:gridSpan w:val="3"/>
            <w:noWrap w:val="0"/>
            <w:vAlign w:val="center"/>
          </w:tcPr>
          <w:p>
            <w:pPr>
              <w:spacing w:line="240" w:lineRule="auto"/>
              <w:ind w:firstLine="0" w:firstLineChars="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1642" w:type="dxa"/>
            <w:noWrap w:val="0"/>
            <w:vAlign w:val="center"/>
          </w:tcPr>
          <w:p>
            <w:pPr>
              <w:spacing w:line="240" w:lineRule="auto"/>
              <w:ind w:firstLine="0" w:firstLineChars="0"/>
              <w:jc w:val="center"/>
              <w:rPr>
                <w:sz w:val="24"/>
              </w:rPr>
            </w:pPr>
            <w:r>
              <w:rPr>
                <w:sz w:val="24"/>
              </w:rPr>
              <w:t>主</w:t>
            </w: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r>
              <w:rPr>
                <w:sz w:val="24"/>
              </w:rPr>
              <w:t>要</w:t>
            </w: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r>
              <w:rPr>
                <w:sz w:val="24"/>
              </w:rPr>
              <w:t>事</w:t>
            </w: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r>
              <w:rPr>
                <w:sz w:val="24"/>
              </w:rPr>
              <w:t>迹</w:t>
            </w:r>
          </w:p>
          <w:p>
            <w:pPr>
              <w:spacing w:line="240" w:lineRule="auto"/>
              <w:ind w:firstLine="0" w:firstLineChars="0"/>
              <w:jc w:val="center"/>
              <w:rPr>
                <w:sz w:val="24"/>
              </w:rPr>
            </w:pPr>
          </w:p>
        </w:tc>
        <w:tc>
          <w:tcPr>
            <w:tcW w:w="6748" w:type="dxa"/>
            <w:gridSpan w:val="3"/>
            <w:noWrap w:val="0"/>
            <w:vAlign w:val="center"/>
          </w:tcPr>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p>
            <w:pPr>
              <w:spacing w:line="240" w:lineRule="auto"/>
              <w:ind w:firstLine="0" w:firstLineChars="0"/>
              <w:jc w:val="center"/>
              <w:rPr>
                <w:rFonts w:hint="eastAsia"/>
                <w:sz w:val="24"/>
              </w:rPr>
            </w:pPr>
          </w:p>
        </w:tc>
      </w:tr>
    </w:tbl>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642"/>
        <w:gridCol w:w="67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233" w:hRule="atLeast"/>
          <w:jc w:val="center"/>
        </w:trPr>
        <w:tc>
          <w:tcPr>
            <w:tcW w:w="1642" w:type="dxa"/>
            <w:noWrap w:val="0"/>
            <w:vAlign w:val="center"/>
          </w:tcPr>
          <w:p>
            <w:pPr>
              <w:spacing w:line="360" w:lineRule="auto"/>
              <w:ind w:firstLine="0" w:firstLineChars="0"/>
              <w:rPr>
                <w:rFonts w:hint="default"/>
                <w:sz w:val="24"/>
                <w:lang w:val="en-US"/>
              </w:rPr>
            </w:pPr>
            <w:r>
              <w:rPr>
                <w:rFonts w:hint="eastAsia"/>
                <w:sz w:val="24"/>
                <w:lang w:val="en-US" w:eastAsia="zh-CN"/>
              </w:rPr>
              <w:t>市级</w:t>
            </w:r>
            <w:r>
              <w:rPr>
                <w:sz w:val="24"/>
              </w:rPr>
              <w:t>科技、宣传、科协综合审核意见</w:t>
            </w:r>
            <w:r>
              <w:rPr>
                <w:rFonts w:hint="eastAsia"/>
                <w:sz w:val="24"/>
                <w:lang w:val="en-US" w:eastAsia="zh-CN"/>
              </w:rPr>
              <w:t>或省直部门意见</w:t>
            </w:r>
          </w:p>
        </w:tc>
        <w:tc>
          <w:tcPr>
            <w:tcW w:w="6748" w:type="dxa"/>
            <w:noWrap w:val="0"/>
            <w:vAlign w:val="center"/>
          </w:tcPr>
          <w:p>
            <w:pPr>
              <w:spacing w:line="360" w:lineRule="auto"/>
              <w:ind w:firstLine="0" w:firstLineChars="0"/>
              <w:jc w:val="center"/>
              <w:rPr>
                <w:sz w:val="24"/>
              </w:rPr>
            </w:pPr>
          </w:p>
          <w:p>
            <w:pPr>
              <w:spacing w:line="360" w:lineRule="auto"/>
              <w:ind w:firstLine="0" w:firstLineChars="0"/>
              <w:jc w:val="center"/>
              <w:rPr>
                <w:sz w:val="24"/>
              </w:rPr>
            </w:pPr>
          </w:p>
          <w:p>
            <w:pPr>
              <w:spacing w:line="360" w:lineRule="auto"/>
              <w:ind w:firstLine="0" w:firstLineChars="0"/>
              <w:jc w:val="both"/>
              <w:rPr>
                <w:rFonts w:hint="eastAsia"/>
                <w:sz w:val="24"/>
              </w:rPr>
            </w:pPr>
          </w:p>
          <w:p>
            <w:pPr>
              <w:spacing w:line="360" w:lineRule="auto"/>
              <w:ind w:firstLine="0" w:firstLineChars="0"/>
              <w:jc w:val="center"/>
              <w:rPr>
                <w:rFonts w:hint="eastAsia"/>
                <w:sz w:val="24"/>
              </w:rPr>
            </w:pPr>
          </w:p>
          <w:p>
            <w:pPr>
              <w:spacing w:line="360" w:lineRule="auto"/>
              <w:ind w:firstLine="0" w:firstLineChars="0"/>
              <w:jc w:val="center"/>
              <w:rPr>
                <w:sz w:val="24"/>
              </w:rPr>
            </w:pPr>
            <w:r>
              <w:rPr>
                <w:rFonts w:hint="eastAsia"/>
                <w:sz w:val="24"/>
              </w:rPr>
              <w:t xml:space="preserve">                                 </w:t>
            </w:r>
            <w:r>
              <w:rPr>
                <w:sz w:val="24"/>
              </w:rPr>
              <w:t>（盖章）</w:t>
            </w:r>
          </w:p>
          <w:p>
            <w:pPr>
              <w:spacing w:line="360" w:lineRule="auto"/>
              <w:ind w:right="616" w:rightChars="200" w:firstLine="0" w:firstLineChars="0"/>
              <w:jc w:val="right"/>
              <w:rPr>
                <w:sz w:val="24"/>
              </w:rPr>
            </w:pPr>
            <w:r>
              <w:rPr>
                <w:rFonts w:hint="eastAsia"/>
                <w:sz w:val="24"/>
              </w:rPr>
              <w:t xml:space="preserve">                         </w:t>
            </w:r>
            <w:r>
              <w:rPr>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173" w:hRule="atLeast"/>
          <w:jc w:val="center"/>
        </w:trPr>
        <w:tc>
          <w:tcPr>
            <w:tcW w:w="1642" w:type="dxa"/>
            <w:noWrap w:val="0"/>
            <w:vAlign w:val="center"/>
          </w:tcPr>
          <w:p>
            <w:pPr>
              <w:spacing w:line="360" w:lineRule="auto"/>
              <w:ind w:firstLine="0" w:firstLineChars="0"/>
              <w:rPr>
                <w:sz w:val="24"/>
              </w:rPr>
            </w:pPr>
            <w:r>
              <w:rPr>
                <w:rFonts w:hint="eastAsia"/>
                <w:sz w:val="24"/>
                <w:lang w:val="en-US" w:eastAsia="zh-CN"/>
              </w:rPr>
              <w:t>地方省级科技、宣传、科协综合审核意见</w:t>
            </w:r>
          </w:p>
        </w:tc>
        <w:tc>
          <w:tcPr>
            <w:tcW w:w="6748" w:type="dxa"/>
            <w:noWrap w:val="0"/>
            <w:vAlign w:val="center"/>
          </w:tcPr>
          <w:p>
            <w:pPr>
              <w:spacing w:line="360" w:lineRule="auto"/>
              <w:ind w:firstLine="0" w:firstLineChars="0"/>
              <w:jc w:val="center"/>
              <w:rPr>
                <w:rFonts w:hint="eastAsia"/>
                <w:sz w:val="24"/>
              </w:rPr>
            </w:pPr>
            <w:r>
              <w:rPr>
                <w:rFonts w:hint="eastAsia"/>
                <w:sz w:val="24"/>
              </w:rPr>
              <w:t xml:space="preserve">       </w:t>
            </w:r>
          </w:p>
          <w:p>
            <w:pPr>
              <w:spacing w:line="360" w:lineRule="auto"/>
              <w:ind w:firstLine="0" w:firstLineChars="0"/>
              <w:jc w:val="center"/>
              <w:rPr>
                <w:rFonts w:hint="eastAsia"/>
                <w:sz w:val="24"/>
              </w:rPr>
            </w:pPr>
          </w:p>
          <w:p>
            <w:pPr>
              <w:spacing w:line="360" w:lineRule="auto"/>
              <w:ind w:firstLine="0" w:firstLineChars="0"/>
              <w:jc w:val="center"/>
              <w:rPr>
                <w:rFonts w:hint="eastAsia"/>
                <w:sz w:val="24"/>
              </w:rPr>
            </w:pPr>
          </w:p>
          <w:p>
            <w:pPr>
              <w:spacing w:line="360" w:lineRule="auto"/>
              <w:ind w:firstLine="0" w:firstLineChars="0"/>
              <w:jc w:val="center"/>
              <w:rPr>
                <w:sz w:val="24"/>
              </w:rPr>
            </w:pPr>
            <w:r>
              <w:rPr>
                <w:rFonts w:hint="eastAsia"/>
                <w:sz w:val="24"/>
                <w:lang w:val="en-US" w:eastAsia="zh-CN"/>
              </w:rPr>
              <w:t xml:space="preserve">                              </w:t>
            </w:r>
            <w:r>
              <w:rPr>
                <w:rFonts w:hint="eastAsia"/>
                <w:sz w:val="24"/>
              </w:rPr>
              <w:t xml:space="preserve"> </w:t>
            </w:r>
            <w:r>
              <w:rPr>
                <w:sz w:val="24"/>
              </w:rPr>
              <w:t>（盖章）</w:t>
            </w:r>
          </w:p>
          <w:p>
            <w:pPr>
              <w:spacing w:line="360" w:lineRule="auto"/>
              <w:ind w:right="616" w:rightChars="200" w:firstLine="0" w:firstLineChars="0"/>
              <w:jc w:val="right"/>
              <w:rPr>
                <w:sz w:val="24"/>
              </w:rPr>
            </w:pPr>
            <w:r>
              <w:rPr>
                <w:rFonts w:hint="eastAsia"/>
                <w:sz w:val="24"/>
              </w:rPr>
              <w:t xml:space="preserve">                         </w:t>
            </w:r>
            <w:r>
              <w:rPr>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10" w:hRule="atLeast"/>
          <w:jc w:val="center"/>
        </w:trPr>
        <w:tc>
          <w:tcPr>
            <w:tcW w:w="1642" w:type="dxa"/>
            <w:noWrap w:val="0"/>
            <w:vAlign w:val="center"/>
          </w:tcPr>
          <w:p>
            <w:pPr>
              <w:spacing w:line="360" w:lineRule="auto"/>
              <w:ind w:firstLine="0" w:firstLineChars="0"/>
              <w:rPr>
                <w:sz w:val="24"/>
              </w:rPr>
            </w:pPr>
            <w:r>
              <w:rPr>
                <w:sz w:val="24"/>
              </w:rPr>
              <w:t>中央、国务院部门审核意见</w:t>
            </w:r>
          </w:p>
        </w:tc>
        <w:tc>
          <w:tcPr>
            <w:tcW w:w="6748" w:type="dxa"/>
            <w:noWrap w:val="0"/>
            <w:vAlign w:val="center"/>
          </w:tcPr>
          <w:p>
            <w:pPr>
              <w:spacing w:line="360" w:lineRule="auto"/>
              <w:ind w:firstLine="0" w:firstLineChars="0"/>
              <w:jc w:val="center"/>
              <w:rPr>
                <w:sz w:val="24"/>
              </w:rPr>
            </w:pPr>
          </w:p>
          <w:p>
            <w:pPr>
              <w:spacing w:line="360" w:lineRule="auto"/>
              <w:ind w:firstLine="0" w:firstLineChars="0"/>
              <w:jc w:val="center"/>
              <w:rPr>
                <w:sz w:val="24"/>
              </w:rPr>
            </w:pPr>
          </w:p>
          <w:p>
            <w:pPr>
              <w:spacing w:line="360" w:lineRule="auto"/>
              <w:ind w:firstLine="0" w:firstLineChars="0"/>
              <w:jc w:val="center"/>
              <w:rPr>
                <w:rFonts w:hint="eastAsia"/>
                <w:sz w:val="24"/>
              </w:rPr>
            </w:pPr>
          </w:p>
          <w:p>
            <w:pPr>
              <w:spacing w:line="360" w:lineRule="auto"/>
              <w:ind w:firstLine="0" w:firstLineChars="0"/>
              <w:jc w:val="center"/>
              <w:rPr>
                <w:rFonts w:hint="eastAsia"/>
                <w:sz w:val="24"/>
              </w:rPr>
            </w:pPr>
          </w:p>
          <w:p>
            <w:pPr>
              <w:spacing w:line="360" w:lineRule="auto"/>
              <w:ind w:firstLine="0" w:firstLineChars="0"/>
              <w:jc w:val="both"/>
              <w:rPr>
                <w:rFonts w:hint="eastAsia"/>
                <w:sz w:val="24"/>
              </w:rPr>
            </w:pPr>
          </w:p>
          <w:p>
            <w:pPr>
              <w:spacing w:line="360" w:lineRule="auto"/>
              <w:ind w:firstLine="0" w:firstLineChars="0"/>
              <w:jc w:val="center"/>
              <w:rPr>
                <w:rFonts w:hint="eastAsia"/>
                <w:sz w:val="24"/>
              </w:rPr>
            </w:pPr>
          </w:p>
          <w:p>
            <w:pPr>
              <w:spacing w:line="360" w:lineRule="auto"/>
              <w:ind w:firstLine="0" w:firstLineChars="0"/>
              <w:jc w:val="center"/>
              <w:rPr>
                <w:sz w:val="24"/>
              </w:rPr>
            </w:pPr>
          </w:p>
          <w:p>
            <w:pPr>
              <w:spacing w:line="360" w:lineRule="auto"/>
              <w:ind w:firstLine="0" w:firstLineChars="0"/>
              <w:jc w:val="center"/>
              <w:rPr>
                <w:sz w:val="24"/>
              </w:rPr>
            </w:pPr>
            <w:r>
              <w:rPr>
                <w:rFonts w:hint="eastAsia"/>
                <w:sz w:val="24"/>
              </w:rPr>
              <w:t xml:space="preserve">                                 </w:t>
            </w:r>
            <w:r>
              <w:rPr>
                <w:sz w:val="24"/>
              </w:rPr>
              <w:t>（盖章）</w:t>
            </w:r>
          </w:p>
          <w:p>
            <w:pPr>
              <w:spacing w:line="360" w:lineRule="auto"/>
              <w:ind w:right="616" w:rightChars="200" w:firstLine="0" w:firstLineChars="0"/>
              <w:jc w:val="right"/>
              <w:rPr>
                <w:sz w:val="24"/>
              </w:rPr>
            </w:pPr>
            <w:r>
              <w:rPr>
                <w:rFonts w:hint="eastAsia"/>
                <w:sz w:val="24"/>
              </w:rPr>
              <w:t xml:space="preserve">                         </w:t>
            </w:r>
            <w:r>
              <w:rPr>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1642" w:type="dxa"/>
            <w:noWrap w:val="0"/>
            <w:vAlign w:val="center"/>
          </w:tcPr>
          <w:p>
            <w:pPr>
              <w:spacing w:line="360" w:lineRule="auto"/>
              <w:ind w:firstLine="0" w:firstLineChars="0"/>
              <w:rPr>
                <w:sz w:val="24"/>
              </w:rPr>
            </w:pPr>
            <w:r>
              <w:rPr>
                <w:sz w:val="24"/>
              </w:rPr>
              <w:t>科技部、</w:t>
            </w:r>
            <w:r>
              <w:rPr>
                <w:rFonts w:hint="eastAsia"/>
                <w:sz w:val="24"/>
              </w:rPr>
              <w:t>中央宣传部</w:t>
            </w:r>
            <w:r>
              <w:rPr>
                <w:sz w:val="24"/>
              </w:rPr>
              <w:t>、中国科协综合审核意见</w:t>
            </w:r>
          </w:p>
        </w:tc>
        <w:tc>
          <w:tcPr>
            <w:tcW w:w="6748" w:type="dxa"/>
            <w:noWrap w:val="0"/>
            <w:vAlign w:val="center"/>
          </w:tcPr>
          <w:p>
            <w:pPr>
              <w:spacing w:line="360" w:lineRule="auto"/>
              <w:ind w:firstLine="0" w:firstLineChars="0"/>
              <w:jc w:val="center"/>
              <w:rPr>
                <w:sz w:val="24"/>
              </w:rPr>
            </w:pPr>
          </w:p>
          <w:p>
            <w:pPr>
              <w:spacing w:line="360" w:lineRule="auto"/>
              <w:ind w:firstLine="0" w:firstLineChars="0"/>
              <w:jc w:val="center"/>
              <w:rPr>
                <w:sz w:val="24"/>
              </w:rPr>
            </w:pPr>
          </w:p>
          <w:p>
            <w:pPr>
              <w:spacing w:line="360" w:lineRule="auto"/>
              <w:ind w:firstLine="0" w:firstLineChars="0"/>
              <w:jc w:val="both"/>
              <w:rPr>
                <w:sz w:val="24"/>
              </w:rPr>
            </w:pPr>
          </w:p>
          <w:p>
            <w:pPr>
              <w:spacing w:line="360" w:lineRule="auto"/>
              <w:ind w:firstLine="0" w:firstLineChars="0"/>
              <w:jc w:val="center"/>
              <w:rPr>
                <w:sz w:val="24"/>
              </w:rPr>
            </w:pPr>
          </w:p>
          <w:p>
            <w:pPr>
              <w:spacing w:line="360" w:lineRule="auto"/>
              <w:ind w:firstLine="0" w:firstLineChars="0"/>
              <w:jc w:val="center"/>
              <w:rPr>
                <w:sz w:val="24"/>
              </w:rPr>
            </w:pPr>
          </w:p>
        </w:tc>
      </w:tr>
    </w:tbl>
    <w:p>
      <w:pPr>
        <w:adjustRightInd/>
        <w:spacing w:line="360" w:lineRule="auto"/>
        <w:ind w:left="0" w:leftChars="0" w:firstLine="0" w:firstLineChars="0"/>
        <w:rPr>
          <w:rFonts w:hint="eastAsia"/>
          <w:sz w:val="10"/>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644" w:header="851" w:footer="1587" w:gutter="0"/>
      <w:cols w:space="720" w:num="1"/>
      <w:docGrid w:type="linesAndChars" w:linePitch="435" w:charSpace="-25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长城小标宋体">
    <w:altName w:val="宋体"/>
    <w:panose1 w:val="02010609010101010101"/>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spacing w:line="240" w:lineRule="auto"/>
      <w:ind w:right="320" w:rightChars="100" w:firstLine="0" w:firstLineChars="0"/>
      <w:rPr>
        <w:rFonts w:ascii="楷体_GB2312" w:eastAsia="楷体_GB2312"/>
        <w:sz w:val="28"/>
      </w:rPr>
    </w:pPr>
    <w:r>
      <w:rPr>
        <w:rFonts w:hint="eastAsia" w:ascii="仿宋_GB2312" w:hAnsi="仿宋_GB2312"/>
        <w:sz w:val="28"/>
      </w:rPr>
      <w:t xml:space="preserve">  — </w:t>
    </w:r>
    <w:r>
      <w:rPr>
        <w:rFonts w:eastAsia="楷体_GB2312"/>
        <w:sz w:val="28"/>
      </w:rPr>
      <w:fldChar w:fldCharType="begin"/>
    </w:r>
    <w:r>
      <w:rPr>
        <w:rFonts w:eastAsia="楷体_GB2312"/>
        <w:sz w:val="28"/>
      </w:rPr>
      <w:instrText xml:space="preserve">PAGE  </w:instrText>
    </w:r>
    <w:r>
      <w:rPr>
        <w:rFonts w:eastAsia="楷体_GB2312"/>
        <w:sz w:val="28"/>
      </w:rPr>
      <w:fldChar w:fldCharType="separate"/>
    </w:r>
    <w:r>
      <w:rPr>
        <w:rFonts w:eastAsia="楷体_GB2312"/>
        <w:sz w:val="28"/>
      </w:rPr>
      <w:t>1</w:t>
    </w:r>
    <w:r>
      <w:rPr>
        <w:rFonts w:eastAsia="楷体_GB2312"/>
        <w:sz w:val="28"/>
      </w:rPr>
      <w:fldChar w:fldCharType="end"/>
    </w:r>
    <w:r>
      <w:rPr>
        <w:rFonts w:hint="eastAsia" w:ascii="仿宋_GB2312" w:hAnsi="仿宋_GB2312"/>
        <w:vanish/>
        <w:sz w:val="28"/>
      </w:rPr>
      <w:pgNum/>
    </w:r>
    <w:r>
      <w:rPr>
        <w:rFonts w:hint="eastAsia" w:ascii="仿宋_GB2312" w:hAnsi="仿宋_GB2312"/>
        <w:sz w:val="28"/>
      </w:rPr>
      <w:t xml:space="preserve"> —</w:t>
    </w:r>
  </w:p>
  <w:p>
    <w:pPr>
      <w:pStyle w:val="5"/>
      <w:spacing w:line="240" w:lineRule="auto"/>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spacing w:line="240" w:lineRule="auto"/>
      <w:ind w:left="320" w:leftChars="100" w:firstLine="0" w:firstLineChars="0"/>
    </w:pPr>
    <w:r>
      <w:rPr>
        <w:rFonts w:hint="eastAsia" w:ascii="仿宋_GB2312" w:hAnsi="仿宋_GB2312"/>
        <w:sz w:val="28"/>
      </w:rPr>
      <w:t>—</w:t>
    </w:r>
    <w:r>
      <w:rPr>
        <w:rFonts w:hint="eastAsia" w:hAnsi="仿宋_GB2312"/>
        <w:sz w:val="28"/>
      </w:rPr>
      <w:t xml:space="preserve"> </w:t>
    </w:r>
    <w:r>
      <w:rPr>
        <w:rFonts w:eastAsia="楷体_GB2312"/>
        <w:sz w:val="28"/>
      </w:rPr>
      <w:fldChar w:fldCharType="begin"/>
    </w:r>
    <w:r>
      <w:rPr>
        <w:rFonts w:eastAsia="楷体_GB2312"/>
        <w:sz w:val="28"/>
      </w:rPr>
      <w:instrText xml:space="preserve">PAGE  </w:instrText>
    </w:r>
    <w:r>
      <w:rPr>
        <w:rFonts w:eastAsia="楷体_GB2312"/>
        <w:sz w:val="28"/>
      </w:rPr>
      <w:fldChar w:fldCharType="separate"/>
    </w:r>
    <w:r>
      <w:rPr>
        <w:rFonts w:eastAsia="楷体_GB2312"/>
        <w:sz w:val="28"/>
      </w:rPr>
      <w:t>2</w:t>
    </w:r>
    <w:r>
      <w:rPr>
        <w:rFonts w:eastAsia="楷体_GB2312"/>
        <w:sz w:val="28"/>
      </w:rPr>
      <w:fldChar w:fldCharType="end"/>
    </w:r>
    <w:r>
      <w:rPr>
        <w:rFonts w:hint="eastAsia" w:ascii="仿宋_GB2312" w:hAnsi="仿宋_GB2312"/>
        <w:sz w:val="28"/>
      </w:rPr>
      <w:t xml:space="preserve"> —</w:t>
    </w:r>
  </w:p>
  <w:p>
    <w:pPr>
      <w:pStyle w:val="5"/>
      <w:spacing w:line="240" w:lineRule="auto"/>
      <w:ind w:left="320" w:leftChars="100"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154"/>
  <w:drawingGridVerticalSpacing w:val="218"/>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EBF3E74"/>
    <w:rsid w:val="39782306"/>
    <w:rsid w:val="534B5849"/>
    <w:rsid w:val="6B363A33"/>
    <w:rsid w:val="798777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snapToGrid w:val="0"/>
      <w:spacing w:line="336" w:lineRule="auto"/>
      <w:ind w:firstLine="616" w:firstLineChars="200"/>
      <w:jc w:val="both"/>
    </w:pPr>
    <w:rPr>
      <w:rFonts w:eastAsia="仿宋_GB2312"/>
      <w:kern w:val="2"/>
      <w:sz w:val="32"/>
      <w:szCs w:val="32"/>
      <w:lang w:val="en-US" w:eastAsia="zh-CN" w:bidi="ar-SA"/>
    </w:rPr>
  </w:style>
  <w:style w:type="paragraph" w:styleId="2">
    <w:name w:val="heading 1"/>
    <w:basedOn w:val="1"/>
    <w:uiPriority w:val="0"/>
    <w:pPr>
      <w:keepNext w:val="0"/>
      <w:keepLines w:val="0"/>
      <w:adjustRightInd w:val="0"/>
      <w:snapToGrid w:val="0"/>
      <w:spacing w:before="0" w:beforeLines="0" w:beforeAutospacing="0" w:after="0" w:afterLines="0" w:afterAutospacing="0" w:line="336" w:lineRule="auto"/>
      <w:ind w:firstLine="616" w:firstLineChars="200"/>
      <w:outlineLvl w:val="0"/>
    </w:pPr>
    <w:rPr>
      <w:rFonts w:eastAsia="黑体"/>
    </w:rPr>
  </w:style>
  <w:style w:type="paragraph" w:styleId="3">
    <w:name w:val="heading 2"/>
    <w:basedOn w:val="1"/>
    <w:uiPriority w:val="0"/>
    <w:pPr>
      <w:keepNext w:val="0"/>
      <w:keepLines w:val="0"/>
      <w:adjustRightInd w:val="0"/>
      <w:snapToGrid w:val="0"/>
      <w:spacing w:before="0" w:beforeLines="0" w:after="0" w:afterLines="0" w:line="336" w:lineRule="auto"/>
      <w:ind w:left="0" w:leftChars="0" w:right="0" w:rightChars="0" w:firstLine="616" w:firstLineChars="200"/>
      <w:outlineLvl w:val="1"/>
    </w:pPr>
    <w:rPr>
      <w:rFonts w:eastAsia="楷体_GB2312"/>
    </w:rPr>
  </w:style>
  <w:style w:type="paragraph" w:styleId="4">
    <w:name w:val="heading 3"/>
    <w:basedOn w:val="1"/>
    <w:uiPriority w:val="0"/>
    <w:pPr>
      <w:keepNext w:val="0"/>
      <w:keepLines w:val="0"/>
      <w:spacing w:before="0" w:beforeLines="0" w:beforeAutospacing="0" w:after="0" w:afterLines="0" w:afterAutospacing="0" w:line="336" w:lineRule="auto"/>
      <w:ind w:firstLine="616" w:firstLineChars="200"/>
      <w:outlineLvl w:val="2"/>
    </w:pPr>
    <w:rPr>
      <w:b/>
      <w:bCs/>
    </w:rPr>
  </w:style>
  <w:style w:type="character" w:default="1" w:styleId="8">
    <w:name w:val="Default Paragraph Font"/>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MOST</Company>
  <Pages>20</Pages>
  <Words>874</Words>
  <Characters>4987</Characters>
  <Lines>41</Lines>
  <Paragraphs>11</Paragraphs>
  <TotalTime>0</TotalTime>
  <ScaleCrop>false</ScaleCrop>
  <LinksUpToDate>false</LinksUpToDate>
  <CharactersWithSpaces>5850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2020-01-02T05:47:00Z</dcterms:created>
  <dc:creator>邱成利</dc:creator>
  <cp:lastModifiedBy>10500</cp:lastModifiedBy>
  <cp:lastPrinted>2019-12-30T06:29:00Z</cp:lastPrinted>
  <dcterms:modified xsi:type="dcterms:W3CDTF">2020-02-07T07:52:23Z</dcterms:modified>
  <dc:title>国科发火〔2017〕410号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