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45"/>
        </w:tabs>
        <w:spacing w:line="480" w:lineRule="exac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2</w:t>
      </w:r>
      <w:r>
        <w:rPr>
          <w:rFonts w:ascii="黑体" w:eastAsia="黑体"/>
          <w:color w:val="000000"/>
          <w:sz w:val="32"/>
          <w:szCs w:val="32"/>
        </w:rPr>
        <w:t>-1</w:t>
      </w:r>
    </w:p>
    <w:p>
      <w:pPr>
        <w:spacing w:beforeLines="25" w:afterLines="25"/>
        <w:ind w:left="-105" w:leftChars="-50" w:right="-105" w:rightChars="-50"/>
        <w:jc w:val="center"/>
        <w:rPr>
          <w:rFonts w:ascii="宋体" w:hAnsi="宋体" w:eastAsia="方正小标宋简体"/>
          <w:sz w:val="36"/>
          <w:szCs w:val="36"/>
        </w:rPr>
      </w:pPr>
      <w:r>
        <w:rPr>
          <w:rFonts w:hint="eastAsia" w:ascii="宋体" w:hAnsi="宋体" w:eastAsia="方正小标宋简体"/>
          <w:sz w:val="36"/>
          <w:szCs w:val="36"/>
        </w:rPr>
        <w:t>山东省企业研究开发财政补助申请汇总表（</w:t>
      </w:r>
      <w:r>
        <w:rPr>
          <w:rFonts w:ascii="方正小标宋简体" w:hAnsi="宋体" w:eastAsia="方正小标宋简体"/>
          <w:sz w:val="36"/>
          <w:szCs w:val="36"/>
        </w:rPr>
        <w:t>2</w:t>
      </w:r>
      <w:r>
        <w:rPr>
          <w:rFonts w:hint="eastAsia" w:ascii="宋体" w:hAnsi="宋体" w:eastAsia="方正小标宋简体"/>
          <w:sz w:val="36"/>
          <w:szCs w:val="36"/>
        </w:rPr>
        <w:t>亿元以上）</w:t>
      </w:r>
    </w:p>
    <w:p>
      <w:pPr>
        <w:spacing w:beforeLines="150" w:afterLines="150" w:line="560" w:lineRule="exac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所在市：</w:t>
      </w:r>
      <w:r>
        <w:rPr>
          <w:rFonts w:ascii="仿宋_GB2312" w:hAnsi="仿宋" w:eastAsia="仿宋_GB2312"/>
          <w:sz w:val="24"/>
        </w:rPr>
        <w:t xml:space="preserve">     </w:t>
      </w:r>
      <w:r>
        <w:rPr>
          <w:rFonts w:hint="eastAsia" w:ascii="仿宋_GB2312" w:hAnsi="仿宋" w:eastAsia="仿宋_GB2312"/>
          <w:sz w:val="24"/>
        </w:rPr>
        <w:t>市科技局（盖章）</w:t>
      </w:r>
      <w:r>
        <w:rPr>
          <w:rFonts w:ascii="仿宋_GB2312" w:hAnsi="仿宋" w:eastAsia="仿宋_GB2312"/>
          <w:sz w:val="24"/>
        </w:rPr>
        <w:t xml:space="preserve">             </w:t>
      </w:r>
      <w:r>
        <w:rPr>
          <w:rFonts w:hint="eastAsia" w:ascii="仿宋_GB2312" w:hAnsi="仿宋" w:eastAsia="仿宋_GB2312"/>
          <w:sz w:val="24"/>
        </w:rPr>
        <w:t>市财政局（盖章）</w:t>
      </w:r>
      <w:r>
        <w:rPr>
          <w:rFonts w:ascii="仿宋_GB2312" w:hAnsi="仿宋" w:eastAsia="仿宋_GB2312"/>
          <w:sz w:val="24"/>
        </w:rPr>
        <w:t xml:space="preserve">             </w:t>
      </w:r>
      <w:r>
        <w:rPr>
          <w:rFonts w:hint="eastAsia" w:ascii="仿宋_GB2312" w:hAnsi="仿宋" w:eastAsia="仿宋_GB2312"/>
          <w:sz w:val="24"/>
        </w:rPr>
        <w:t>市税务局（盖章）</w:t>
      </w:r>
    </w:p>
    <w:p>
      <w:pPr>
        <w:ind w:right="480"/>
        <w:jc w:val="right"/>
        <w:rPr>
          <w:rFonts w:ascii="仿宋_GB2312" w:hAnsi="仿宋" w:eastAsia="仿宋_GB2312"/>
          <w:sz w:val="24"/>
        </w:rPr>
      </w:pPr>
      <w:r>
        <w:rPr>
          <w:rFonts w:ascii="仿宋_GB2312" w:hAnsi="仿宋" w:eastAsia="仿宋_GB2312"/>
          <w:sz w:val="24"/>
        </w:rPr>
        <w:t xml:space="preserve"> </w:t>
      </w:r>
      <w:r>
        <w:rPr>
          <w:rFonts w:hint="eastAsia" w:ascii="仿宋_GB2312" w:hAnsi="宋体" w:eastAsia="仿宋_GB2312"/>
          <w:szCs w:val="21"/>
        </w:rPr>
        <w:t>单位：万元</w:t>
      </w:r>
    </w:p>
    <w:tbl>
      <w:tblPr>
        <w:tblStyle w:val="3"/>
        <w:tblW w:w="13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70"/>
        <w:gridCol w:w="642"/>
        <w:gridCol w:w="694"/>
        <w:gridCol w:w="812"/>
        <w:gridCol w:w="812"/>
        <w:gridCol w:w="815"/>
        <w:gridCol w:w="697"/>
        <w:gridCol w:w="1075"/>
        <w:gridCol w:w="1075"/>
        <w:gridCol w:w="927"/>
        <w:gridCol w:w="863"/>
        <w:gridCol w:w="804"/>
        <w:gridCol w:w="890"/>
        <w:gridCol w:w="1056"/>
        <w:gridCol w:w="834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9" w:hRule="atLeast"/>
          <w:jc w:val="center"/>
        </w:trPr>
        <w:tc>
          <w:tcPr>
            <w:tcW w:w="570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642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反馈序号</w:t>
            </w:r>
          </w:p>
        </w:tc>
        <w:tc>
          <w:tcPr>
            <w:tcW w:w="694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名称</w:t>
            </w:r>
          </w:p>
        </w:tc>
        <w:tc>
          <w:tcPr>
            <w:tcW w:w="812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统一社会信用代码</w:t>
            </w:r>
          </w:p>
        </w:tc>
        <w:tc>
          <w:tcPr>
            <w:tcW w:w="162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企业开户行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及账号信息</w:t>
            </w:r>
          </w:p>
        </w:tc>
        <w:tc>
          <w:tcPr>
            <w:tcW w:w="697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技术领域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</w:rPr>
              <w:t>9年销售收入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</w:rPr>
              <w:t>9年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研发投入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研发费用加计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扣除总额</w:t>
            </w:r>
          </w:p>
        </w:tc>
        <w:tc>
          <w:tcPr>
            <w:tcW w:w="804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核定的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补助总额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其中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所在的县（区、市）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是否是省财政直接管理县（市）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33" w:hRule="atLeast"/>
          <w:jc w:val="center"/>
        </w:trPr>
        <w:tc>
          <w:tcPr>
            <w:tcW w:w="57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4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企业开户行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账号</w:t>
            </w:r>
          </w:p>
        </w:tc>
        <w:tc>
          <w:tcPr>
            <w:tcW w:w="697" w:type="dxa"/>
            <w:vMerge w:val="continue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</w:rPr>
              <w:t>8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年度</w:t>
            </w:r>
          </w:p>
        </w:tc>
        <w:tc>
          <w:tcPr>
            <w:tcW w:w="863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</w:rPr>
              <w:t>9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年度</w:t>
            </w:r>
          </w:p>
        </w:tc>
        <w:tc>
          <w:tcPr>
            <w:tcW w:w="804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 w:eastAsia="仿宋_GB2312" w:cs="宋体"/>
                <w:b/>
                <w:bCs/>
                <w:kern w:val="36"/>
                <w:sz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省级应承担的补助金额</w:t>
            </w:r>
          </w:p>
        </w:tc>
        <w:tc>
          <w:tcPr>
            <w:tcW w:w="1056" w:type="dxa"/>
            <w:vAlign w:val="center"/>
          </w:tcPr>
          <w:p>
            <w:pPr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市级及以下应承担的补助金额</w:t>
            </w:r>
          </w:p>
        </w:tc>
        <w:tc>
          <w:tcPr>
            <w:tcW w:w="834" w:type="dxa"/>
            <w:vMerge w:val="continue"/>
          </w:tcPr>
          <w:p>
            <w:pPr>
              <w:ind w:left="-53" w:leftChars="-25" w:right="-53" w:rightChars="-25"/>
              <w:rPr>
                <w:rFonts w:ascii="宋体" w:hAnsi="宋体" w:eastAsia="仿宋_GB2312" w:cs="宋体"/>
                <w:b/>
                <w:bCs/>
                <w:kern w:val="36"/>
                <w:sz w:val="24"/>
              </w:rPr>
            </w:pPr>
          </w:p>
        </w:tc>
        <w:tc>
          <w:tcPr>
            <w:tcW w:w="834" w:type="dxa"/>
            <w:vMerge w:val="continue"/>
          </w:tcPr>
          <w:p>
            <w:pPr>
              <w:ind w:left="-53" w:leftChars="-25" w:right="-53" w:rightChars="-25"/>
              <w:rPr>
                <w:rFonts w:ascii="宋体" w:hAnsi="宋体" w:eastAsia="仿宋_GB2312" w:cs="宋体"/>
                <w:b/>
                <w:bCs/>
                <w:kern w:val="3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57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9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97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7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3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6" w:type="dxa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57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9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97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7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3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6" w:type="dxa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57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9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97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7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3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57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9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97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7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3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57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9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97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7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3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57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9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97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7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3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ind w:left="-105" w:leftChars="-50" w:right="-105" w:rightChars="-50"/>
      </w:pPr>
    </w:p>
    <w:p>
      <w:pPr>
        <w:ind w:left="-105" w:leftChars="-50" w:right="-105" w:rightChars="-5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备注：汇总表每页均需加盖公章。</w:t>
      </w:r>
    </w:p>
    <w:p>
      <w:pPr>
        <w:tabs>
          <w:tab w:val="left" w:pos="945"/>
        </w:tabs>
        <w:spacing w:line="480" w:lineRule="exac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2</w:t>
      </w:r>
      <w:r>
        <w:rPr>
          <w:rFonts w:ascii="黑体" w:eastAsia="黑体"/>
          <w:color w:val="000000"/>
          <w:sz w:val="32"/>
          <w:szCs w:val="32"/>
        </w:rPr>
        <w:t>-2</w:t>
      </w:r>
    </w:p>
    <w:p>
      <w:pPr>
        <w:spacing w:beforeLines="25" w:afterLines="25"/>
        <w:ind w:left="-105" w:leftChars="-50" w:right="-105" w:rightChars="-50"/>
        <w:jc w:val="center"/>
        <w:rPr>
          <w:rFonts w:ascii="宋体" w:hAnsi="仿宋"/>
          <w:sz w:val="24"/>
        </w:rPr>
      </w:pPr>
      <w:r>
        <w:rPr>
          <w:rFonts w:hint="eastAsia" w:ascii="宋体" w:hAnsi="宋体" w:eastAsia="方正小标宋简体"/>
          <w:sz w:val="36"/>
          <w:szCs w:val="36"/>
        </w:rPr>
        <w:t>山东省企业研究开发财政补助申请汇总表（</w:t>
      </w:r>
      <w:r>
        <w:rPr>
          <w:rFonts w:ascii="方正小标宋简体" w:hAnsi="宋体" w:eastAsia="方正小标宋简体"/>
          <w:sz w:val="36"/>
          <w:szCs w:val="36"/>
        </w:rPr>
        <w:t>2</w:t>
      </w:r>
      <w:r>
        <w:rPr>
          <w:rFonts w:hint="eastAsia" w:ascii="宋体" w:hAnsi="宋体" w:eastAsia="方正小标宋简体"/>
          <w:sz w:val="36"/>
          <w:szCs w:val="36"/>
        </w:rPr>
        <w:t>亿元以下）</w:t>
      </w:r>
    </w:p>
    <w:p>
      <w:pPr>
        <w:spacing w:beforeLines="150" w:afterLines="150" w:line="560" w:lineRule="exac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所在市：</w:t>
      </w:r>
      <w:r>
        <w:rPr>
          <w:rFonts w:ascii="仿宋_GB2312" w:hAnsi="仿宋" w:eastAsia="仿宋_GB2312"/>
          <w:sz w:val="24"/>
        </w:rPr>
        <w:t xml:space="preserve">     </w:t>
      </w:r>
      <w:r>
        <w:rPr>
          <w:rFonts w:hint="eastAsia" w:ascii="仿宋_GB2312" w:hAnsi="仿宋" w:eastAsia="仿宋_GB2312"/>
          <w:sz w:val="24"/>
        </w:rPr>
        <w:t>市科技局（盖章）</w:t>
      </w:r>
      <w:r>
        <w:rPr>
          <w:rFonts w:ascii="仿宋_GB2312" w:hAnsi="仿宋" w:eastAsia="仿宋_GB2312"/>
          <w:sz w:val="24"/>
        </w:rPr>
        <w:t xml:space="preserve">           </w:t>
      </w:r>
      <w:r>
        <w:rPr>
          <w:rFonts w:hint="eastAsia" w:ascii="仿宋_GB2312" w:hAnsi="仿宋" w:eastAsia="仿宋_GB2312"/>
          <w:sz w:val="24"/>
        </w:rPr>
        <w:t>市财政局（盖章）</w:t>
      </w:r>
      <w:r>
        <w:rPr>
          <w:rFonts w:ascii="仿宋_GB2312" w:hAnsi="仿宋" w:eastAsia="仿宋_GB2312"/>
          <w:sz w:val="24"/>
        </w:rPr>
        <w:t xml:space="preserve">           </w:t>
      </w:r>
      <w:r>
        <w:rPr>
          <w:rFonts w:hint="eastAsia" w:ascii="仿宋_GB2312" w:hAnsi="仿宋" w:eastAsia="仿宋_GB2312"/>
          <w:sz w:val="24"/>
        </w:rPr>
        <w:t>市税务局（盖章）</w:t>
      </w:r>
    </w:p>
    <w:p>
      <w:pPr>
        <w:jc w:val="right"/>
        <w:rPr>
          <w:rFonts w:ascii="仿宋_GB2312" w:hAnsi="仿宋" w:eastAsia="仿宋_GB2312"/>
          <w:sz w:val="24"/>
        </w:rPr>
      </w:pPr>
      <w:r>
        <w:rPr>
          <w:rFonts w:ascii="仿宋_GB2312" w:hAnsi="仿宋" w:eastAsia="仿宋_GB2312"/>
          <w:sz w:val="24"/>
        </w:rPr>
        <w:t xml:space="preserve">    </w:t>
      </w:r>
      <w:r>
        <w:rPr>
          <w:rFonts w:hint="eastAsia" w:ascii="仿宋_GB2312" w:hAnsi="宋体" w:eastAsia="仿宋_GB2312"/>
          <w:szCs w:val="21"/>
        </w:rPr>
        <w:t>单位：万元</w:t>
      </w:r>
    </w:p>
    <w:tbl>
      <w:tblPr>
        <w:tblStyle w:val="3"/>
        <w:tblW w:w="14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52"/>
        <w:gridCol w:w="708"/>
        <w:gridCol w:w="708"/>
        <w:gridCol w:w="918"/>
        <w:gridCol w:w="884"/>
        <w:gridCol w:w="619"/>
        <w:gridCol w:w="749"/>
        <w:gridCol w:w="749"/>
        <w:gridCol w:w="757"/>
        <w:gridCol w:w="1212"/>
        <w:gridCol w:w="746"/>
        <w:gridCol w:w="990"/>
        <w:gridCol w:w="1336"/>
        <w:gridCol w:w="2174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9" w:hRule="atLeast"/>
          <w:jc w:val="center"/>
        </w:trPr>
        <w:tc>
          <w:tcPr>
            <w:tcW w:w="452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反馈序号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名称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统一的企业社会信用代码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企业开户行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及账号信息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技术领域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</w:rPr>
              <w:t>9年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销售收入</w:t>
            </w:r>
          </w:p>
        </w:tc>
        <w:tc>
          <w:tcPr>
            <w:tcW w:w="757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</w:rPr>
              <w:t>9年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研发投入</w:t>
            </w:r>
          </w:p>
        </w:tc>
        <w:tc>
          <w:tcPr>
            <w:tcW w:w="1212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</w:rPr>
              <w:t>9年度研发费用加计扣除总额</w:t>
            </w:r>
          </w:p>
        </w:tc>
        <w:tc>
          <w:tcPr>
            <w:tcW w:w="746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核定的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补助总额</w:t>
            </w:r>
          </w:p>
        </w:tc>
        <w:tc>
          <w:tcPr>
            <w:tcW w:w="232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其中</w:t>
            </w:r>
          </w:p>
        </w:tc>
        <w:tc>
          <w:tcPr>
            <w:tcW w:w="2174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所在的县（区、市）</w:t>
            </w:r>
          </w:p>
        </w:tc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是否省财政直接管理县（市）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2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企业开户行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账号</w:t>
            </w: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 w:eastAsia="仿宋_GB2312" w:cs="宋体"/>
                <w:b/>
                <w:bCs/>
                <w:kern w:val="36"/>
                <w:sz w:val="24"/>
              </w:rPr>
            </w:pPr>
          </w:p>
        </w:tc>
        <w:tc>
          <w:tcPr>
            <w:tcW w:w="746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 w:eastAsia="仿宋_GB2312" w:cs="宋体"/>
                <w:b/>
                <w:bCs/>
                <w:kern w:val="36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省级应承担的补助金额</w:t>
            </w:r>
          </w:p>
        </w:tc>
        <w:tc>
          <w:tcPr>
            <w:tcW w:w="1336" w:type="dxa"/>
            <w:vAlign w:val="center"/>
          </w:tcPr>
          <w:p>
            <w:pPr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市级及以下应承担的补助金额</w:t>
            </w:r>
          </w:p>
        </w:tc>
        <w:tc>
          <w:tcPr>
            <w:tcW w:w="2174" w:type="dxa"/>
            <w:vMerge w:val="continue"/>
            <w:vAlign w:val="center"/>
          </w:tcPr>
          <w:p>
            <w:pPr>
              <w:ind w:left="-53" w:leftChars="-25" w:right="-53" w:rightChars="-25"/>
              <w:jc w:val="center"/>
              <w:rPr>
                <w:rFonts w:ascii="宋体" w:hAnsi="宋体" w:eastAsia="仿宋_GB2312" w:cs="宋体"/>
                <w:b/>
                <w:bCs/>
                <w:kern w:val="36"/>
                <w:sz w:val="24"/>
              </w:rPr>
            </w:pPr>
          </w:p>
        </w:tc>
        <w:tc>
          <w:tcPr>
            <w:tcW w:w="1393" w:type="dxa"/>
            <w:vMerge w:val="continue"/>
            <w:vAlign w:val="center"/>
          </w:tcPr>
          <w:p>
            <w:pPr>
              <w:ind w:left="-53" w:leftChars="-25" w:right="-53" w:rightChars="-25"/>
              <w:jc w:val="center"/>
              <w:rPr>
                <w:rFonts w:ascii="宋体" w:hAnsi="宋体" w:eastAsia="仿宋_GB2312" w:cs="宋体"/>
                <w:b/>
                <w:bCs/>
                <w:kern w:val="3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45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7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45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7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45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7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45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7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45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7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45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7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ind w:left="-105" w:leftChars="-50" w:right="-105" w:rightChars="-50"/>
      </w:pPr>
    </w:p>
    <w:p>
      <w:pPr>
        <w:ind w:left="-105" w:leftChars="-50" w:right="-105" w:rightChars="-50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24"/>
        </w:rPr>
        <w:t>备注：汇总表每页均需加盖公章。</w:t>
      </w:r>
    </w:p>
    <w:p>
      <w:pPr>
        <w:tabs>
          <w:tab w:val="left" w:pos="945"/>
        </w:tabs>
        <w:spacing w:line="480" w:lineRule="exac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2</w:t>
      </w:r>
      <w:r>
        <w:rPr>
          <w:rFonts w:ascii="黑体" w:eastAsia="黑体"/>
          <w:color w:val="000000"/>
          <w:sz w:val="32"/>
          <w:szCs w:val="32"/>
        </w:rPr>
        <w:t>-3</w:t>
      </w:r>
    </w:p>
    <w:p>
      <w:pPr>
        <w:spacing w:beforeLines="25" w:afterLines="25"/>
        <w:ind w:left="-105" w:leftChars="-50" w:right="-105" w:rightChars="-50"/>
        <w:jc w:val="center"/>
        <w:rPr>
          <w:rFonts w:ascii="宋体" w:hAnsi="宋体" w:eastAsia="方正小标宋简体"/>
          <w:sz w:val="36"/>
          <w:szCs w:val="36"/>
        </w:rPr>
      </w:pPr>
      <w:r>
        <w:rPr>
          <w:rFonts w:hint="eastAsia" w:ascii="宋体" w:hAnsi="宋体" w:eastAsia="方正小标宋简体"/>
          <w:sz w:val="36"/>
          <w:szCs w:val="36"/>
        </w:rPr>
        <w:t>山东省企业研究开发财政补助申请汇总表（与反馈信息有差异企业情况汇总表）</w:t>
      </w:r>
    </w:p>
    <w:p>
      <w:pPr>
        <w:ind w:left="-105" w:leftChars="-50" w:right="-105" w:rightChars="-50"/>
        <w:jc w:val="center"/>
        <w:rPr>
          <w:rFonts w:ascii="宋体" w:hAnsi="宋体" w:eastAsia="方正小标宋简体"/>
          <w:sz w:val="36"/>
          <w:szCs w:val="36"/>
        </w:rPr>
      </w:pPr>
    </w:p>
    <w:tbl>
      <w:tblPr>
        <w:tblStyle w:val="3"/>
        <w:tblW w:w="13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54"/>
        <w:gridCol w:w="624"/>
        <w:gridCol w:w="625"/>
        <w:gridCol w:w="821"/>
        <w:gridCol w:w="824"/>
        <w:gridCol w:w="827"/>
        <w:gridCol w:w="665"/>
        <w:gridCol w:w="910"/>
        <w:gridCol w:w="910"/>
        <w:gridCol w:w="934"/>
        <w:gridCol w:w="846"/>
        <w:gridCol w:w="813"/>
        <w:gridCol w:w="899"/>
        <w:gridCol w:w="1066"/>
        <w:gridCol w:w="835"/>
        <w:gridCol w:w="835"/>
        <w:gridCol w:w="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5" w:hRule="atLeast"/>
          <w:jc w:val="center"/>
        </w:trPr>
        <w:tc>
          <w:tcPr>
            <w:tcW w:w="354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624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反馈序号</w:t>
            </w:r>
          </w:p>
        </w:tc>
        <w:tc>
          <w:tcPr>
            <w:tcW w:w="625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名称</w:t>
            </w:r>
          </w:p>
        </w:tc>
        <w:tc>
          <w:tcPr>
            <w:tcW w:w="82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统一社会信用代码</w:t>
            </w:r>
          </w:p>
        </w:tc>
        <w:tc>
          <w:tcPr>
            <w:tcW w:w="165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企业开户行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及账号信息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技术领域</w:t>
            </w:r>
          </w:p>
        </w:tc>
        <w:tc>
          <w:tcPr>
            <w:tcW w:w="910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</w:rPr>
              <w:t>9年销售收入</w:t>
            </w:r>
          </w:p>
        </w:tc>
        <w:tc>
          <w:tcPr>
            <w:tcW w:w="910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</w:rPr>
              <w:t>9年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研发投入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研发费用加计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扣除总额</w:t>
            </w:r>
          </w:p>
        </w:tc>
        <w:tc>
          <w:tcPr>
            <w:tcW w:w="813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核定的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补助总额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其中</w:t>
            </w:r>
          </w:p>
        </w:tc>
        <w:tc>
          <w:tcPr>
            <w:tcW w:w="835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所在的县（区、市）</w:t>
            </w:r>
          </w:p>
        </w:tc>
        <w:tc>
          <w:tcPr>
            <w:tcW w:w="835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是否是省财政直接管理县（市）</w:t>
            </w:r>
          </w:p>
        </w:tc>
        <w:tc>
          <w:tcPr>
            <w:tcW w:w="676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差异情况说明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92" w:hRule="atLeast"/>
          <w:jc w:val="center"/>
        </w:trPr>
        <w:tc>
          <w:tcPr>
            <w:tcW w:w="35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企业开户行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账号</w:t>
            </w:r>
          </w:p>
        </w:tc>
        <w:tc>
          <w:tcPr>
            <w:tcW w:w="665" w:type="dxa"/>
            <w:vMerge w:val="continue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</w:rPr>
              <w:t>8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年度</w:t>
            </w:r>
          </w:p>
        </w:tc>
        <w:tc>
          <w:tcPr>
            <w:tcW w:w="846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</w:rPr>
              <w:t>9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年度</w:t>
            </w:r>
          </w:p>
        </w:tc>
        <w:tc>
          <w:tcPr>
            <w:tcW w:w="813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 w:eastAsia="仿宋_GB2312" w:cs="宋体"/>
                <w:b/>
                <w:bCs/>
                <w:kern w:val="36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省级应承担的补助金额</w:t>
            </w:r>
          </w:p>
        </w:tc>
        <w:tc>
          <w:tcPr>
            <w:tcW w:w="1066" w:type="dxa"/>
            <w:vAlign w:val="center"/>
          </w:tcPr>
          <w:p>
            <w:pPr>
              <w:ind w:left="-53" w:leftChars="-25" w:right="-53" w:rightChars="-25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市级及以下应承担的补助金额</w:t>
            </w:r>
          </w:p>
        </w:tc>
        <w:tc>
          <w:tcPr>
            <w:tcW w:w="835" w:type="dxa"/>
            <w:vMerge w:val="continue"/>
          </w:tcPr>
          <w:p>
            <w:pPr>
              <w:ind w:left="-53" w:leftChars="-25" w:right="-53" w:rightChars="-25"/>
              <w:rPr>
                <w:rFonts w:ascii="宋体" w:hAnsi="宋体" w:eastAsia="仿宋_GB2312" w:cs="宋体"/>
                <w:b/>
                <w:bCs/>
                <w:kern w:val="36"/>
                <w:sz w:val="24"/>
              </w:rPr>
            </w:pPr>
          </w:p>
        </w:tc>
        <w:tc>
          <w:tcPr>
            <w:tcW w:w="835" w:type="dxa"/>
            <w:vMerge w:val="continue"/>
          </w:tcPr>
          <w:p>
            <w:pPr>
              <w:ind w:left="-53" w:leftChars="-25" w:right="-53" w:rightChars="-25"/>
              <w:rPr>
                <w:rFonts w:ascii="宋体" w:hAnsi="宋体" w:eastAsia="仿宋_GB2312" w:cs="宋体"/>
                <w:b/>
                <w:bCs/>
                <w:kern w:val="36"/>
                <w:sz w:val="24"/>
              </w:rPr>
            </w:pPr>
          </w:p>
        </w:tc>
        <w:tc>
          <w:tcPr>
            <w:tcW w:w="676" w:type="dxa"/>
            <w:vMerge w:val="continue"/>
          </w:tcPr>
          <w:p>
            <w:pPr>
              <w:ind w:left="-53" w:leftChars="-25" w:right="-53" w:rightChars="-25"/>
              <w:rPr>
                <w:rFonts w:ascii="宋体" w:hAnsi="宋体" w:eastAsia="仿宋_GB2312" w:cs="宋体"/>
                <w:b/>
                <w:bCs/>
                <w:kern w:val="3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1" w:hRule="atLeast"/>
          <w:jc w:val="center"/>
        </w:trPr>
        <w:tc>
          <w:tcPr>
            <w:tcW w:w="35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7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3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9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6" w:type="dxa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35" w:type="dxa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35" w:type="dxa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676" w:type="dxa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1" w:hRule="atLeast"/>
          <w:jc w:val="center"/>
        </w:trPr>
        <w:tc>
          <w:tcPr>
            <w:tcW w:w="35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7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3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9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6" w:type="dxa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35" w:type="dxa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35" w:type="dxa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676" w:type="dxa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1" w:hRule="atLeast"/>
          <w:jc w:val="center"/>
        </w:trPr>
        <w:tc>
          <w:tcPr>
            <w:tcW w:w="35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7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3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9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7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1" w:hRule="atLeast"/>
          <w:jc w:val="center"/>
        </w:trPr>
        <w:tc>
          <w:tcPr>
            <w:tcW w:w="35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7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3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9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7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1" w:hRule="atLeast"/>
          <w:jc w:val="center"/>
        </w:trPr>
        <w:tc>
          <w:tcPr>
            <w:tcW w:w="35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7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3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9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7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1" w:hRule="atLeast"/>
          <w:jc w:val="center"/>
        </w:trPr>
        <w:tc>
          <w:tcPr>
            <w:tcW w:w="35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7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3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9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5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7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ind w:left="-105" w:leftChars="-50" w:right="-105" w:rightChars="-50"/>
        <w:rPr>
          <w:rFonts w:ascii="仿宋_GB2312" w:hAnsi="宋体" w:eastAsia="仿宋_GB2312"/>
          <w:sz w:val="24"/>
        </w:rPr>
      </w:pPr>
    </w:p>
    <w:p>
      <w:pPr>
        <w:ind w:left="-105" w:leftChars="-50" w:right="-105" w:rightChars="-50"/>
      </w:pPr>
      <w:r>
        <w:rPr>
          <w:rFonts w:hint="eastAsia" w:ascii="仿宋_GB2312" w:hAnsi="宋体" w:eastAsia="仿宋_GB2312"/>
          <w:sz w:val="24"/>
        </w:rPr>
        <w:t>备注：汇总表每页均需加盖公章。</w:t>
      </w:r>
    </w:p>
    <w:p>
      <w:bookmarkStart w:id="0" w:name="_GoBack"/>
      <w:bookmarkEnd w:id="0"/>
    </w:p>
    <w:sectPr>
      <w:pgSz w:w="16840" w:h="11907" w:orient="landscape"/>
      <w:pgMar w:top="1531" w:right="1531" w:bottom="1531" w:left="1531" w:header="851" w:footer="1531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3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10795</dc:creator>
  <cp:lastModifiedBy>远望之光</cp:lastModifiedBy>
  <dcterms:modified xsi:type="dcterms:W3CDTF">2020-10-20T10:25:50Z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